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7" w:rsidRPr="00C12CB7" w:rsidRDefault="00C12CB7" w:rsidP="00C12CB7">
      <w:pPr>
        <w:pStyle w:val="1"/>
        <w:rPr>
          <w:sz w:val="36"/>
          <w:szCs w:val="36"/>
        </w:rPr>
      </w:pPr>
      <w:proofErr w:type="gramStart"/>
      <w:r w:rsidRPr="00C12CB7">
        <w:rPr>
          <w:sz w:val="36"/>
          <w:szCs w:val="36"/>
        </w:rPr>
        <w:t>Приказ Министерства образования и науки Российской Федерации (</w:t>
      </w:r>
      <w:proofErr w:type="spellStart"/>
      <w:r w:rsidRPr="00C12CB7">
        <w:rPr>
          <w:sz w:val="36"/>
          <w:szCs w:val="36"/>
        </w:rPr>
        <w:t>Минобрнауки</w:t>
      </w:r>
      <w:proofErr w:type="spellEnd"/>
      <w:r w:rsidRPr="00C12CB7">
        <w:rPr>
          <w:sz w:val="36"/>
          <w:szCs w:val="36"/>
        </w:rPr>
        <w:t xml:space="preserve"> России) от 19 декабря 2011 г. N 2854 г. Москва Федеральный закон Российской Федерации от "О внесении изменений в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утвержденное приказом Министерства образования и науки Российской Федерации от 28 ноября 2008 г. N 362</w:t>
      </w:r>
      <w:proofErr w:type="gramEnd"/>
      <w:r w:rsidRPr="00C12CB7">
        <w:rPr>
          <w:sz w:val="36"/>
          <w:szCs w:val="36"/>
        </w:rPr>
        <w:t xml:space="preserve">, и Порядок проведения государственного выпускного экзамена, утвержденный приказом Министерства образования и науки Российской Федерации от 3 марта 2009 г. N 70" </w:t>
      </w:r>
    </w:p>
    <w:p w:rsidR="00C12CB7" w:rsidRDefault="00C12CB7" w:rsidP="00C12CB7">
      <w:pPr>
        <w:spacing w:after="0"/>
      </w:pPr>
      <w:r>
        <w:rPr>
          <w:rStyle w:val="maintext"/>
        </w:rPr>
        <w:t>Дата первой официальной публикации: 3 февраля 2012 г.</w:t>
      </w:r>
      <w:r>
        <w:t xml:space="preserve"> </w:t>
      </w:r>
      <w:r>
        <w:rPr>
          <w:rStyle w:val="maintext"/>
        </w:rPr>
        <w:t xml:space="preserve">Опубликовано: в </w:t>
      </w:r>
      <w:hyperlink r:id="rId6" w:history="1">
        <w:r>
          <w:rPr>
            <w:rStyle w:val="a3"/>
          </w:rPr>
          <w:t>"РГ" - Федеральный выпуск №5696</w:t>
        </w:r>
      </w:hyperlink>
      <w:r>
        <w:rPr>
          <w:rStyle w:val="maintext"/>
        </w:rPr>
        <w:t xml:space="preserve"> 3 февраля 2012 г. </w:t>
      </w:r>
    </w:p>
    <w:p w:rsidR="00C12CB7" w:rsidRDefault="00C12CB7" w:rsidP="00C12CB7">
      <w:pPr>
        <w:pStyle w:val="a4"/>
      </w:pPr>
      <w:r>
        <w:rPr>
          <w:b/>
          <w:bCs/>
        </w:rPr>
        <w:t>Зарегистрирован в Минюсте РФ 27 января 2012 г. Регистрационный N 23045</w:t>
      </w:r>
    </w:p>
    <w:p w:rsidR="00C12CB7" w:rsidRDefault="00C12CB7" w:rsidP="00C12CB7">
      <w:pPr>
        <w:pStyle w:val="a4"/>
      </w:pPr>
      <w:proofErr w:type="gramStart"/>
      <w:r>
        <w:t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</w:t>
      </w:r>
      <w:proofErr w:type="gramEnd"/>
      <w:r>
        <w:t xml:space="preserve"> </w:t>
      </w:r>
      <w:proofErr w:type="gramStart"/>
      <w:r>
        <w:t xml:space="preserve">N 37, ст. 5257; N 47, ст. 6650, ст. 6662), </w:t>
      </w:r>
      <w:r>
        <w:rPr>
          <w:b/>
          <w:bCs/>
        </w:rPr>
        <w:t>приказываю:</w:t>
      </w:r>
      <w:proofErr w:type="gramEnd"/>
    </w:p>
    <w:p w:rsidR="00C12CB7" w:rsidRDefault="00C12CB7" w:rsidP="00C12CB7">
      <w:pPr>
        <w:pStyle w:val="a4"/>
      </w:pPr>
      <w:proofErr w:type="gramStart"/>
      <w:r>
        <w:t>Утвердить прилагаемые изменения, которые вносятся в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утвержденное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с изменением, внесенным приказом Министерства образования и науки Российской</w:t>
      </w:r>
      <w:proofErr w:type="gramEnd"/>
      <w:r>
        <w:t xml:space="preserve"> </w:t>
      </w:r>
      <w:proofErr w:type="gramStart"/>
      <w:r>
        <w:t>Федерации от 30 января 2009 г. N 16 (зарегистрирован Министерством юстиции Российской Федерации 20 марта 2009г., регистрационный N 13559), и Порядок проведения государственного выпускного экзамена, утвержденный приказом Министерства образования и науки Российской Федерации от 3 марта 2009 г. N 70 (зарегистрирован Министерством юстиции Российской Федерации 7 апреля 2009 г., регистрационный N 13691), с изменениями, внесенными приказом Министерства образования и науки</w:t>
      </w:r>
      <w:proofErr w:type="gramEnd"/>
      <w:r>
        <w:t xml:space="preserve"> Российской Федерации от 5 апреля 2010 г. N 265 (зарегистрирован Министерством юстиции Российской Федерации 4 мая 2010 г., регистрационный N 17093).</w:t>
      </w:r>
    </w:p>
    <w:p w:rsidR="00C12CB7" w:rsidRDefault="00C12CB7" w:rsidP="00C12CB7">
      <w:pPr>
        <w:pStyle w:val="a4"/>
      </w:pPr>
      <w:r>
        <w:rPr>
          <w:b/>
          <w:bCs/>
        </w:rPr>
        <w:t>Министр А. Фурсенко</w:t>
      </w:r>
    </w:p>
    <w:p w:rsidR="00C12CB7" w:rsidRDefault="00C12CB7" w:rsidP="00C12CB7">
      <w:pPr>
        <w:pStyle w:val="a4"/>
        <w:jc w:val="right"/>
      </w:pPr>
      <w:r>
        <w:rPr>
          <w:i/>
          <w:iCs/>
        </w:rPr>
        <w:t>Приложение</w:t>
      </w:r>
    </w:p>
    <w:p w:rsidR="00C12CB7" w:rsidRDefault="00C12CB7" w:rsidP="00C12CB7">
      <w:pPr>
        <w:pStyle w:val="3"/>
      </w:pPr>
      <w:proofErr w:type="gramStart"/>
      <w:r>
        <w:lastRenderedPageBreak/>
        <w:t>Изменения, которые вносятся в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утвержденное приказом Министерства образования и науки Российской Федерации от 28 ноября 2008 г. N 362, и Порядок проведения государственного выпускного экзамена, утвержденный приказом Министерства образования и науки Российской Федерации от 3 марта 2009 г. N 70</w:t>
      </w:r>
      <w:proofErr w:type="gramEnd"/>
    </w:p>
    <w:p w:rsidR="00C12CB7" w:rsidRDefault="00C12CB7" w:rsidP="00C12CB7">
      <w:pPr>
        <w:pStyle w:val="a4"/>
      </w:pPr>
      <w:r>
        <w:t xml:space="preserve">1. </w:t>
      </w:r>
      <w:proofErr w:type="gramStart"/>
      <w:r>
        <w:t>В Положении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утвержденном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с изменением, внесенным приказом Министерства образования и науки Российской Федерации от 30 января 2009</w:t>
      </w:r>
      <w:proofErr w:type="gramEnd"/>
      <w:r>
        <w:t xml:space="preserve"> г. N 16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20 марта 2009 г., регистрационный N 13559):</w:t>
      </w:r>
    </w:p>
    <w:p w:rsidR="00C12CB7" w:rsidRDefault="00C12CB7" w:rsidP="00C12CB7">
      <w:pPr>
        <w:pStyle w:val="a4"/>
      </w:pPr>
      <w:r>
        <w:t>а) пункт 18 изложить в следующей редакции:</w:t>
      </w:r>
    </w:p>
    <w:p w:rsidR="00C12CB7" w:rsidRDefault="00C12CB7" w:rsidP="00C12CB7">
      <w:pPr>
        <w:pStyle w:val="a4"/>
      </w:pPr>
      <w:r>
        <w:t>"18. Для проведения ЕГЭ по общеобразовательным предметам, указанным в пункте 4 настоящего Положения, и государственного выпускного экзамена по русскому языку и математике предусматривается единое расписание экзаменов</w:t>
      </w:r>
      <w:proofErr w:type="gramStart"/>
      <w:r>
        <w:t>.";</w:t>
      </w:r>
    </w:p>
    <w:p w:rsidR="00C12CB7" w:rsidRDefault="00C12CB7" w:rsidP="00C12CB7">
      <w:pPr>
        <w:pStyle w:val="a4"/>
      </w:pPr>
      <w:proofErr w:type="gramEnd"/>
      <w:r>
        <w:t>б) абзац второй пункта 19 исключить;</w:t>
      </w:r>
    </w:p>
    <w:p w:rsidR="00C12CB7" w:rsidRDefault="00C12CB7" w:rsidP="00C12CB7">
      <w:pPr>
        <w:pStyle w:val="a4"/>
      </w:pPr>
      <w:r>
        <w:t>в) в пункте 24 слово "ежегодно" исключить.</w:t>
      </w:r>
    </w:p>
    <w:p w:rsidR="00C12CB7" w:rsidRDefault="00C12CB7" w:rsidP="00C12CB7">
      <w:pPr>
        <w:pStyle w:val="a4"/>
      </w:pPr>
      <w:r>
        <w:t xml:space="preserve">2. В Порядке проведения государственного выпускного экзамена, утвержденном приказом Министерства образования и науки Российской Федерации </w:t>
      </w:r>
      <w:proofErr w:type="gramStart"/>
      <w:r>
        <w:t>от</w:t>
      </w:r>
      <w:proofErr w:type="gramEnd"/>
    </w:p>
    <w:p w:rsidR="00C12CB7" w:rsidRDefault="00C12CB7" w:rsidP="00C12CB7">
      <w:pPr>
        <w:pStyle w:val="a4"/>
      </w:pPr>
      <w:r>
        <w:t xml:space="preserve">3 марта 2009 г. N 70 (зарегистрирован Министерством юстиции Российской Федерации 7 апреля 2009 г., регистрационный N 13691), с изменениями, внесенными приказом Министерства образования и науки Российской Федерации </w:t>
      </w:r>
      <w:proofErr w:type="gramStart"/>
      <w:r>
        <w:t>от</w:t>
      </w:r>
      <w:proofErr w:type="gramEnd"/>
    </w:p>
    <w:p w:rsidR="00C12CB7" w:rsidRDefault="00C12CB7" w:rsidP="00C12CB7">
      <w:pPr>
        <w:pStyle w:val="a4"/>
      </w:pPr>
      <w:r>
        <w:t>5 апреля 2010 г. N 265 (зарегистрирован Министерством юстиции Российской Федерации 4 мая 2010 г., регистрационный N 17093):</w:t>
      </w:r>
    </w:p>
    <w:p w:rsidR="00C12CB7" w:rsidRDefault="00C12CB7" w:rsidP="00C12CB7">
      <w:pPr>
        <w:pStyle w:val="a4"/>
      </w:pPr>
      <w:r>
        <w:t>а) абзацы второй и третий пункта 5 исключить;</w:t>
      </w:r>
    </w:p>
    <w:p w:rsidR="00C12CB7" w:rsidRDefault="00C12CB7" w:rsidP="00C12CB7">
      <w:pPr>
        <w:pStyle w:val="a4"/>
      </w:pPr>
      <w:r>
        <w:t>б) в пункте 6 слово "</w:t>
      </w:r>
      <w:proofErr w:type="spellStart"/>
      <w:r>
        <w:t>Рособрнадзор</w:t>
      </w:r>
      <w:proofErr w:type="spellEnd"/>
      <w:r>
        <w:t xml:space="preserve">" заменить словами "Федеральная служба по надзору в сфере образования и науки (далее - </w:t>
      </w:r>
      <w:proofErr w:type="spellStart"/>
      <w:r>
        <w:t>Рособрнадзор</w:t>
      </w:r>
      <w:proofErr w:type="spellEnd"/>
      <w:r>
        <w:t>)";</w:t>
      </w:r>
    </w:p>
    <w:p w:rsidR="00C12CB7" w:rsidRDefault="00C12CB7" w:rsidP="00C12CB7">
      <w:pPr>
        <w:pStyle w:val="a4"/>
      </w:pPr>
      <w:r>
        <w:t>в) абзац первый пункта 7 исключить;</w:t>
      </w:r>
    </w:p>
    <w:p w:rsidR="00C12CB7" w:rsidRDefault="00C12CB7" w:rsidP="00C12CB7">
      <w:pPr>
        <w:pStyle w:val="a4"/>
      </w:pPr>
      <w:r>
        <w:t>г) в пункте 15:</w:t>
      </w:r>
    </w:p>
    <w:p w:rsidR="00C12CB7" w:rsidRDefault="00C12CB7" w:rsidP="00C12CB7">
      <w:pPr>
        <w:pStyle w:val="a4"/>
      </w:pPr>
      <w:r>
        <w:t>абзац первый изложить в следующей редакции:</w:t>
      </w:r>
    </w:p>
    <w:p w:rsidR="00C12CB7" w:rsidRDefault="00C12CB7" w:rsidP="00C12CB7">
      <w:pPr>
        <w:pStyle w:val="a4"/>
      </w:pPr>
      <w:r>
        <w:t>"15. По каждому общеобразовательному предмету устанавливается продолжительность проведения государственного выпускного экзамена</w:t>
      </w:r>
      <w:proofErr w:type="gramStart"/>
      <w:r>
        <w:t>.";</w:t>
      </w:r>
    </w:p>
    <w:p w:rsidR="00D4027F" w:rsidRPr="00C12CB7" w:rsidRDefault="00C12CB7" w:rsidP="00C12CB7">
      <w:pPr>
        <w:pStyle w:val="a4"/>
      </w:pPr>
      <w:proofErr w:type="gramEnd"/>
      <w:r>
        <w:t>абзац второй исключить.</w:t>
      </w:r>
      <w:bookmarkStart w:id="0" w:name="_GoBack"/>
      <w:bookmarkEnd w:id="0"/>
    </w:p>
    <w:sectPr w:rsidR="00D4027F" w:rsidRPr="00C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352F"/>
    <w:multiLevelType w:val="multilevel"/>
    <w:tmpl w:val="FB5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50"/>
    <w:rsid w:val="00C12CB7"/>
    <w:rsid w:val="00D4027F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2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12CB7"/>
    <w:rPr>
      <w:color w:val="0000FF"/>
      <w:u w:val="single"/>
    </w:rPr>
  </w:style>
  <w:style w:type="character" w:customStyle="1" w:styleId="maintext">
    <w:name w:val="maintext"/>
    <w:basedOn w:val="a0"/>
    <w:rsid w:val="00C12CB7"/>
  </w:style>
  <w:style w:type="paragraph" w:styleId="a4">
    <w:name w:val="Normal (Web)"/>
    <w:basedOn w:val="a"/>
    <w:uiPriority w:val="99"/>
    <w:unhideWhenUsed/>
    <w:rsid w:val="00C1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2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12CB7"/>
    <w:rPr>
      <w:color w:val="0000FF"/>
      <w:u w:val="single"/>
    </w:rPr>
  </w:style>
  <w:style w:type="character" w:customStyle="1" w:styleId="maintext">
    <w:name w:val="maintext"/>
    <w:basedOn w:val="a0"/>
    <w:rsid w:val="00C12CB7"/>
  </w:style>
  <w:style w:type="paragraph" w:styleId="a4">
    <w:name w:val="Normal (Web)"/>
    <w:basedOn w:val="a"/>
    <w:uiPriority w:val="99"/>
    <w:unhideWhenUsed/>
    <w:rsid w:val="00C1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gazeta/rg/2012/02/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4055</Characters>
  <Application>Microsoft Office Word</Application>
  <DocSecurity>0</DocSecurity>
  <Lines>33</Lines>
  <Paragraphs>9</Paragraphs>
  <ScaleCrop>false</ScaleCrop>
  <Company>Krokoz™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2012-02-06T08:07:00Z</dcterms:created>
  <dcterms:modified xsi:type="dcterms:W3CDTF">2012-02-06T08:08:00Z</dcterms:modified>
</cp:coreProperties>
</file>