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0C" w:rsidRPr="00DD0157" w:rsidRDefault="00444A0C" w:rsidP="00444A0C">
      <w:pPr>
        <w:pStyle w:val="1"/>
        <w:shd w:val="clear" w:color="auto" w:fill="FFFFFF"/>
        <w:spacing w:before="0" w:beforeAutospacing="0" w:after="225" w:afterAutospacing="0" w:line="518" w:lineRule="atLeast"/>
        <w:jc w:val="center"/>
        <w:rPr>
          <w:bCs w:val="0"/>
          <w:sz w:val="28"/>
          <w:szCs w:val="28"/>
        </w:rPr>
      </w:pPr>
      <w:r w:rsidRPr="00DD0157">
        <w:rPr>
          <w:bCs w:val="0"/>
          <w:sz w:val="28"/>
          <w:szCs w:val="28"/>
        </w:rPr>
        <w:t>Как школьникам избежать поражения электрическим током во время летних каникул.</w:t>
      </w:r>
    </w:p>
    <w:p w:rsidR="00444A0C" w:rsidRPr="00DD0157" w:rsidRDefault="00444A0C" w:rsidP="00444A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0157">
        <w:rPr>
          <w:sz w:val="28"/>
          <w:szCs w:val="28"/>
        </w:rPr>
        <w:t>Уважаемые родители! Во время летних каникул, когда</w:t>
      </w:r>
      <w:r>
        <w:rPr>
          <w:sz w:val="28"/>
          <w:szCs w:val="28"/>
        </w:rPr>
        <w:t xml:space="preserve"> </w:t>
      </w:r>
      <w:r w:rsidRPr="00DD0157">
        <w:rPr>
          <w:sz w:val="28"/>
          <w:szCs w:val="28"/>
        </w:rPr>
        <w:t xml:space="preserve">у ваших  детей много свободного времени, повышается риск поражения их электрическим током. Среди причин трагедий - отсутствие необходимых знаний по </w:t>
      </w:r>
      <w:proofErr w:type="spellStart"/>
      <w:r w:rsidRPr="00DD0157">
        <w:rPr>
          <w:sz w:val="28"/>
          <w:szCs w:val="28"/>
        </w:rPr>
        <w:t>электробезопасности</w:t>
      </w:r>
      <w:proofErr w:type="spellEnd"/>
      <w:r w:rsidRPr="00DD0157">
        <w:rPr>
          <w:sz w:val="28"/>
          <w:szCs w:val="28"/>
        </w:rPr>
        <w:t>, неумение пользоваться электроприборами и банальная неосторожность.</w:t>
      </w:r>
    </w:p>
    <w:p w:rsidR="00444A0C" w:rsidRPr="00DD0157" w:rsidRDefault="00444A0C" w:rsidP="00444A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0157">
        <w:rPr>
          <w:sz w:val="28"/>
          <w:szCs w:val="28"/>
        </w:rPr>
        <w:t xml:space="preserve">Детям нужно знать, что нельзя залезать на крыши домов и зданий, если рядом проходят электропровода. Запрещается играть под проводами воздушных линий электропередач и вблизи трансформаторных подстанций, разбивать лампы уличного освещения, накидывать на электрические провода проволоку и другие предметы. Очень опасно проникать в трансформаторные подстанции! Нельзя прикасаться к проводам, которые  лежат на земле, и даже подходить к ним ближе 8-10 метров. </w:t>
      </w:r>
    </w:p>
    <w:p w:rsidR="00444A0C" w:rsidRPr="00DD0157" w:rsidRDefault="00444A0C" w:rsidP="00444A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0157">
        <w:rPr>
          <w:sz w:val="28"/>
          <w:szCs w:val="28"/>
        </w:rPr>
        <w:t>Если кто-то попал под напряжение, необходимо быстро освободить его от воздействия электрического тока. Сам он не сможет этого сделать из-за судороги или потери сознания. Если взрослых поблизости нет, выключить электроустановку рубильником, выключателем, вынуть штепсельную вилку из розетки, выкрутить пробки. Пострадавшего уложить на спину, обеспечить ему приток свежего воздуха и немедленно вызвать скорую помощь.</w:t>
      </w:r>
    </w:p>
    <w:p w:rsidR="00DF1916" w:rsidRPr="00444A0C" w:rsidRDefault="00DF1916" w:rsidP="00444A0C">
      <w:pPr>
        <w:spacing w:after="200" w:line="276" w:lineRule="auto"/>
        <w:rPr>
          <w:b/>
          <w:sz w:val="28"/>
          <w:szCs w:val="28"/>
        </w:rPr>
      </w:pPr>
    </w:p>
    <w:sectPr w:rsidR="00DF1916" w:rsidRPr="00444A0C" w:rsidSect="00DF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A0C"/>
    <w:rsid w:val="00444A0C"/>
    <w:rsid w:val="00DF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4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44A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Отдел Образования</cp:lastModifiedBy>
  <cp:revision>1</cp:revision>
  <dcterms:created xsi:type="dcterms:W3CDTF">2016-06-03T08:49:00Z</dcterms:created>
  <dcterms:modified xsi:type="dcterms:W3CDTF">2016-06-03T08:54:00Z</dcterms:modified>
</cp:coreProperties>
</file>