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D2" w:rsidRPr="00993AD2" w:rsidRDefault="00993AD2" w:rsidP="00993AD2">
      <w:pPr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b/>
          <w:color w:val="C00000"/>
          <w:sz w:val="28"/>
          <w:szCs w:val="28"/>
          <w:lang w:eastAsia="ru-RU"/>
        </w:rPr>
        <w:t>Основные направления работы комиссии</w:t>
      </w:r>
    </w:p>
    <w:p w:rsidR="00993AD2" w:rsidRDefault="00993AD2" w:rsidP="00993AD2">
      <w:pPr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Территориальная психолого-медико-педагогическая комиссия </w:t>
      </w:r>
      <w:proofErr w:type="spellStart"/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Викуловского</w:t>
      </w:r>
      <w:proofErr w:type="spellEnd"/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муниципального района  работает в целях своевременного выявления детей с  особенностями  в физическом и (или) психическом развитии и (или) отклонениями в поведении;                                         </w:t>
      </w:r>
    </w:p>
    <w:p w:rsidR="00993AD2" w:rsidRDefault="00993AD2" w:rsidP="00993AD2">
      <w:pPr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- проведения их комплексного психолого-меди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ко-педагогического обследования </w:t>
      </w:r>
      <w:bookmarkStart w:id="0" w:name="_GoBack"/>
      <w:bookmarkEnd w:id="0"/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(далее обследование);                                                                                                                - подготовки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рекомендаций;                                                                                           </w:t>
      </w:r>
    </w:p>
    <w:p w:rsidR="00993AD2" w:rsidRPr="00993AD2" w:rsidRDefault="00993AD2" w:rsidP="00993AD2">
      <w:pPr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- обеспечения постоянного квалифицированного психолого-педагогического сопровождения детей  в образовательных организациях.</w:t>
      </w:r>
    </w:p>
    <w:p w:rsidR="00993AD2" w:rsidRPr="00993AD2" w:rsidRDefault="00993AD2" w:rsidP="00993AD2">
      <w:pPr>
        <w:ind w:firstLine="708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b/>
          <w:sz w:val="28"/>
          <w:szCs w:val="28"/>
          <w:lang w:eastAsia="ru-RU"/>
        </w:rPr>
        <w:t>Основными направлениями деятельности ТПМПК являются:</w:t>
      </w:r>
    </w:p>
    <w:p w:rsidR="00993AD2" w:rsidRPr="00993AD2" w:rsidRDefault="00993AD2" w:rsidP="00993AD2">
      <w:pPr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-  проведение комплексного психолого-медико-педагогического обследования детей в возрасте от 0 до 18 лет в целях своевременного выявления недостатков в физическом и (или) психическом развитии и (или) отклонений в поведении детей;</w:t>
      </w:r>
    </w:p>
    <w:p w:rsidR="00993AD2" w:rsidRPr="00993AD2" w:rsidRDefault="00993AD2" w:rsidP="00993AD2">
      <w:pPr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- подготовка по результатам обследования рекомендаций по оказанию детям психолого-медико-педагогической помощи (сопровождения) и организации их обучения и воспитания, подтверждение, уточнение или изменение ранее данных комиссией рекомендаций;</w:t>
      </w:r>
    </w:p>
    <w:p w:rsidR="00993AD2" w:rsidRPr="00993AD2" w:rsidRDefault="00993AD2" w:rsidP="00993AD2">
      <w:pPr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- оказание консультативной помощи родителям (законным представителям) детей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993AD2" w:rsidRPr="00993AD2" w:rsidRDefault="00993AD2" w:rsidP="00993AD2">
      <w:pPr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 оказание федеральным государственным учреждениям </w:t>
      </w:r>
      <w:proofErr w:type="gramStart"/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медико-социальной</w:t>
      </w:r>
      <w:proofErr w:type="gramEnd"/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экспертизы содействия в разработке индивидуальной программы реабилитации ребенка-инвалида;</w:t>
      </w:r>
    </w:p>
    <w:p w:rsidR="00993AD2" w:rsidRPr="00993AD2" w:rsidRDefault="00993AD2" w:rsidP="00993AD2">
      <w:pPr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sz w:val="28"/>
          <w:szCs w:val="28"/>
          <w:lang w:eastAsia="ru-RU"/>
        </w:rPr>
        <w:t>- участие в организации информационно-просветительской работы с населением по предупреждению и коррекции недостатков в физическом и (или) психическом развитии и (или) отклонений в поведении детей;</w:t>
      </w:r>
    </w:p>
    <w:p w:rsidR="00993AD2" w:rsidRPr="00993AD2" w:rsidRDefault="00993AD2" w:rsidP="00993AD2">
      <w:pPr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993AD2">
        <w:rPr>
          <w:rFonts w:ascii="Cambria" w:eastAsia="Times New Roman" w:hAnsi="Cambria" w:cs="Times New Roman"/>
          <w:b/>
          <w:sz w:val="28"/>
          <w:szCs w:val="28"/>
          <w:lang w:eastAsia="ru-RU"/>
        </w:rPr>
        <w:t>Обратившись в комиссию, можно получить консультацию всех специалистов.</w:t>
      </w:r>
    </w:p>
    <w:p w:rsidR="00832644" w:rsidRDefault="00832644"/>
    <w:sectPr w:rsidR="00832644" w:rsidSect="00993A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79"/>
    <w:rsid w:val="00832644"/>
    <w:rsid w:val="00993AD2"/>
    <w:rsid w:val="00A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2020-01-28T05:16:00Z</dcterms:created>
  <dcterms:modified xsi:type="dcterms:W3CDTF">2020-01-28T05:18:00Z</dcterms:modified>
</cp:coreProperties>
</file>