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DAB" w:rsidRPr="00D22BC4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32"/>
        </w:rPr>
      </w:pPr>
      <w:r w:rsidRPr="00D22BC4">
        <w:rPr>
          <w:rFonts w:ascii="Times New Roman" w:hAnsi="Times New Roman" w:cs="Times New Roman"/>
          <w:sz w:val="24"/>
          <w:szCs w:val="32"/>
        </w:rPr>
        <w:t>Государственное автономное образовательное учреждение</w:t>
      </w:r>
    </w:p>
    <w:p w:rsidR="00D22BC4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32"/>
        </w:rPr>
      </w:pPr>
      <w:r w:rsidRPr="00D22BC4">
        <w:rPr>
          <w:rFonts w:ascii="Times New Roman" w:hAnsi="Times New Roman" w:cs="Times New Roman"/>
          <w:sz w:val="24"/>
          <w:szCs w:val="32"/>
        </w:rPr>
        <w:t xml:space="preserve">Тюменской области дополнительного профессионального образования </w:t>
      </w:r>
    </w:p>
    <w:p w:rsidR="00F95DAB" w:rsidRPr="00D22BC4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32"/>
        </w:rPr>
      </w:pPr>
      <w:r w:rsidRPr="00D22BC4">
        <w:rPr>
          <w:rFonts w:ascii="Times New Roman" w:hAnsi="Times New Roman" w:cs="Times New Roman"/>
          <w:sz w:val="24"/>
          <w:szCs w:val="32"/>
        </w:rPr>
        <w:t>«Тюменский областной государственный институтразвития регионального образования»</w:t>
      </w:r>
    </w:p>
    <w:p w:rsidR="00F95DAB" w:rsidRPr="00D22BC4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32"/>
        </w:rPr>
      </w:pPr>
      <w:r w:rsidRPr="00D22BC4">
        <w:rPr>
          <w:rFonts w:ascii="Times New Roman" w:hAnsi="Times New Roman" w:cs="Times New Roman"/>
          <w:sz w:val="24"/>
          <w:szCs w:val="32"/>
        </w:rPr>
        <w:t>Кафедра педагогики, воспитания и инклюзивного образования</w:t>
      </w:r>
    </w:p>
    <w:p w:rsidR="00F95DAB" w:rsidRPr="00FA3956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95DAB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5682D" w:rsidRDefault="0075682D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5682D" w:rsidRDefault="0075682D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5682D" w:rsidRDefault="0075682D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5682D" w:rsidRDefault="0075682D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2BC4" w:rsidRPr="00D22BC4" w:rsidRDefault="00D22BC4" w:rsidP="00D22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D22BC4"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  <w:t>МЕТОДИЧЕСКИЕ РЕКОМЕНДАЦИИ</w:t>
      </w:r>
    </w:p>
    <w:p w:rsidR="00F95DAB" w:rsidRPr="00D22BC4" w:rsidRDefault="00F95DAB" w:rsidP="00D22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для родителей и детей</w:t>
      </w:r>
    </w:p>
    <w:p w:rsidR="00D22BC4" w:rsidRDefault="00D71594" w:rsidP="00D22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по правилам пожарной безопасности,</w:t>
      </w:r>
    </w:p>
    <w:p w:rsidR="00D22BC4" w:rsidRDefault="00D71594" w:rsidP="00D22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ф</w:t>
      </w:r>
      <w:r w:rsidR="00F95DAB"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ормировани</w:t>
      </w:r>
      <w:r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ю</w:t>
      </w:r>
      <w:r w:rsidR="00F95DAB"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 безопасного поведения в быту</w:t>
      </w:r>
    </w:p>
    <w:p w:rsidR="00F95DAB" w:rsidRPr="00D22BC4" w:rsidRDefault="00F95DAB" w:rsidP="00D22BC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D22BC4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и действий в чрезвычайных ситуациях</w:t>
      </w:r>
    </w:p>
    <w:p w:rsidR="00F95DAB" w:rsidRPr="00FA3956" w:rsidRDefault="00D22BC4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22BC4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361315</wp:posOffset>
            </wp:positionV>
            <wp:extent cx="5088890" cy="3811270"/>
            <wp:effectExtent l="0" t="0" r="0" b="0"/>
            <wp:wrapTopAndBottom/>
            <wp:docPr id="19" name="Рисунок 19" descr="C:\Users\LSI\AppData\Local\Microsoft\Windows\INetCache\Content.Word\f54c385f47519ce678cce4542d543e97fb6fb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I\AppData\Local\Microsoft\Windows\INetCache\Content.Word\f54c385f47519ce678cce4542d543e97fb6fb7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DAB" w:rsidRPr="00FA3956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95DAB" w:rsidRPr="00FA3956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95DAB" w:rsidRPr="00FA3956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2BC4" w:rsidRDefault="00D22BC4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F95DAB" w:rsidRPr="00FA3956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г. Тюмень – 2024</w:t>
      </w:r>
    </w:p>
    <w:p w:rsidR="00F95DAB" w:rsidRPr="00FA3956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F95DAB" w:rsidRPr="0075682D" w:rsidRDefault="00B03CF4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  <w:bookmarkStart w:id="0" w:name="_GoBack"/>
      <w:bookmarkEnd w:id="0"/>
      <w:r w:rsidR="00C429FE" w:rsidRPr="0075682D">
        <w:rPr>
          <w:rFonts w:ascii="Times New Roman" w:eastAsia="Times New Roman" w:hAnsi="Times New Roman" w:cs="Times New Roman"/>
          <w:sz w:val="28"/>
          <w:szCs w:val="32"/>
          <w:lang w:eastAsia="ru-RU"/>
        </w:rPr>
        <w:lastRenderedPageBreak/>
        <w:t>Методические рекомендации для родителей и детей по правилам пожарной безопасности, формированию безопасного поведения в быту и действий в чрезв</w:t>
      </w:r>
      <w:r w:rsidR="00C429FE" w:rsidRPr="0075682D">
        <w:rPr>
          <w:rFonts w:ascii="Times New Roman" w:eastAsia="Times New Roman" w:hAnsi="Times New Roman" w:cs="Times New Roman"/>
          <w:sz w:val="28"/>
          <w:szCs w:val="32"/>
          <w:lang w:eastAsia="ru-RU"/>
        </w:rPr>
        <w:t>ы</w:t>
      </w:r>
      <w:r w:rsidR="00C429FE" w:rsidRPr="0075682D">
        <w:rPr>
          <w:rFonts w:ascii="Times New Roman" w:eastAsia="Times New Roman" w:hAnsi="Times New Roman" w:cs="Times New Roman"/>
          <w:sz w:val="28"/>
          <w:szCs w:val="32"/>
          <w:lang w:eastAsia="ru-RU"/>
        </w:rPr>
        <w:t>чайных ситуациях</w:t>
      </w:r>
      <w:r w:rsidR="00F95DAB" w:rsidRPr="0075682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–</w:t>
      </w:r>
      <w:r w:rsidR="00F95DAB" w:rsidRPr="0075682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Тюмень, </w:t>
      </w:r>
      <w:r w:rsidR="00F95DAB" w:rsidRPr="0075682D">
        <w:rPr>
          <w:rFonts w:ascii="Times New Roman" w:hAnsi="Times New Roman" w:cs="Times New Roman"/>
          <w:sz w:val="28"/>
          <w:szCs w:val="32"/>
        </w:rPr>
        <w:t>ГАОУ ТО ДПО «ТОГИРРО»</w:t>
      </w:r>
      <w:r w:rsidR="00F95DAB" w:rsidRPr="0075682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, 2024. </w:t>
      </w:r>
    </w:p>
    <w:p w:rsidR="00F95DAB" w:rsidRPr="0075682D" w:rsidRDefault="00F95DAB" w:rsidP="00964811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32"/>
        </w:rPr>
      </w:pPr>
    </w:p>
    <w:p w:rsidR="00910B63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5682D">
        <w:rPr>
          <w:rFonts w:ascii="Times New Roman" w:hAnsi="Times New Roman" w:cs="Times New Roman"/>
          <w:b/>
          <w:bCs/>
          <w:sz w:val="28"/>
          <w:szCs w:val="32"/>
        </w:rPr>
        <w:t>Автор</w:t>
      </w:r>
      <w:r w:rsidR="008B0625" w:rsidRPr="0075682D">
        <w:rPr>
          <w:rFonts w:ascii="Times New Roman" w:hAnsi="Times New Roman" w:cs="Times New Roman"/>
          <w:b/>
          <w:bCs/>
          <w:sz w:val="28"/>
          <w:szCs w:val="32"/>
        </w:rPr>
        <w:t>ы</w:t>
      </w:r>
      <w:r w:rsidRPr="0075682D">
        <w:rPr>
          <w:rFonts w:ascii="Times New Roman" w:hAnsi="Times New Roman" w:cs="Times New Roman"/>
          <w:b/>
          <w:bCs/>
          <w:sz w:val="28"/>
          <w:szCs w:val="32"/>
        </w:rPr>
        <w:t>-составител</w:t>
      </w:r>
      <w:r w:rsidR="008B0625" w:rsidRPr="0075682D">
        <w:rPr>
          <w:rFonts w:ascii="Times New Roman" w:hAnsi="Times New Roman" w:cs="Times New Roman"/>
          <w:b/>
          <w:bCs/>
          <w:sz w:val="28"/>
          <w:szCs w:val="32"/>
        </w:rPr>
        <w:t>и</w:t>
      </w:r>
      <w:r w:rsidRPr="0075682D">
        <w:rPr>
          <w:rFonts w:ascii="Times New Roman" w:hAnsi="Times New Roman" w:cs="Times New Roman"/>
          <w:sz w:val="28"/>
          <w:szCs w:val="32"/>
        </w:rPr>
        <w:t xml:space="preserve">: </w:t>
      </w:r>
    </w:p>
    <w:p w:rsidR="00F95DAB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5682D">
        <w:rPr>
          <w:rFonts w:ascii="Times New Roman" w:hAnsi="Times New Roman" w:cs="Times New Roman"/>
          <w:sz w:val="28"/>
          <w:szCs w:val="32"/>
        </w:rPr>
        <w:t>Симон Наталья Александровна, кандидат педагогических наук ГАОУ ТО ДПО «ТОГИРРО», г. Тюмень.</w:t>
      </w:r>
    </w:p>
    <w:p w:rsidR="00F95DAB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5682D">
        <w:rPr>
          <w:rFonts w:ascii="Times New Roman" w:hAnsi="Times New Roman" w:cs="Times New Roman"/>
          <w:sz w:val="28"/>
          <w:szCs w:val="32"/>
        </w:rPr>
        <w:t>Яковлева Ирина Викторовна, кандидат медицинских наук, ГАОУ ТО ДПО «ТОГИРРО», г. Тюмень.</w:t>
      </w:r>
    </w:p>
    <w:p w:rsidR="00F95DAB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32"/>
        </w:rPr>
      </w:pPr>
    </w:p>
    <w:p w:rsidR="00910B63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75682D">
        <w:rPr>
          <w:rFonts w:ascii="Times New Roman" w:hAnsi="Times New Roman" w:cs="Times New Roman"/>
          <w:b/>
          <w:bCs/>
          <w:sz w:val="28"/>
          <w:szCs w:val="32"/>
        </w:rPr>
        <w:t>Рецензент</w:t>
      </w:r>
      <w:r w:rsidR="00910B63" w:rsidRPr="0075682D">
        <w:rPr>
          <w:rFonts w:ascii="Times New Roman" w:hAnsi="Times New Roman" w:cs="Times New Roman"/>
          <w:b/>
          <w:bCs/>
          <w:sz w:val="28"/>
          <w:szCs w:val="32"/>
        </w:rPr>
        <w:t>ы</w:t>
      </w:r>
      <w:r w:rsidRPr="0075682D">
        <w:rPr>
          <w:rFonts w:ascii="Times New Roman" w:hAnsi="Times New Roman" w:cs="Times New Roman"/>
          <w:b/>
          <w:bCs/>
          <w:sz w:val="28"/>
          <w:szCs w:val="32"/>
        </w:rPr>
        <w:t xml:space="preserve">: </w:t>
      </w:r>
    </w:p>
    <w:p w:rsidR="00DC79AE" w:rsidRPr="0075682D" w:rsidRDefault="00DC79AE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5682D">
        <w:rPr>
          <w:rFonts w:ascii="Times New Roman" w:hAnsi="Times New Roman" w:cs="Times New Roman"/>
          <w:sz w:val="28"/>
          <w:szCs w:val="32"/>
        </w:rPr>
        <w:t>Сальникова Вера Владимировна, д</w:t>
      </w:r>
      <w:r w:rsidR="00C429FE" w:rsidRPr="0075682D">
        <w:rPr>
          <w:rFonts w:ascii="Times New Roman" w:hAnsi="Times New Roman" w:cs="Times New Roman"/>
          <w:sz w:val="28"/>
          <w:szCs w:val="32"/>
        </w:rPr>
        <w:t>.</w:t>
      </w:r>
      <w:r w:rsidRPr="0075682D">
        <w:rPr>
          <w:rFonts w:ascii="Times New Roman" w:hAnsi="Times New Roman" w:cs="Times New Roman"/>
          <w:sz w:val="28"/>
          <w:szCs w:val="32"/>
        </w:rPr>
        <w:t>филол. н., доцент кафедры социально-гуманитарных дисциплин ГАОУ ТО ДПО «ТОГИРРО», начальник ЦНППМПР, г. Тюмень.</w:t>
      </w:r>
    </w:p>
    <w:p w:rsidR="00910B63" w:rsidRPr="0075682D" w:rsidRDefault="00910B63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5682D">
        <w:rPr>
          <w:rFonts w:ascii="Times New Roman" w:eastAsia="Times New Roman" w:hAnsi="Times New Roman" w:cs="Times New Roman"/>
          <w:color w:val="2C2D2E"/>
          <w:sz w:val="28"/>
          <w:szCs w:val="32"/>
          <w:lang w:eastAsia="ru-RU"/>
        </w:rPr>
        <w:t>Нилогова Алевтина Владимировна</w:t>
      </w:r>
      <w:r w:rsidR="00964811" w:rsidRPr="0075682D">
        <w:rPr>
          <w:rFonts w:ascii="Times New Roman" w:hAnsi="Times New Roman" w:cs="Times New Roman"/>
          <w:sz w:val="28"/>
          <w:szCs w:val="32"/>
        </w:rPr>
        <w:t>, в</w:t>
      </w:r>
      <w:r w:rsidRPr="0075682D">
        <w:rPr>
          <w:rFonts w:ascii="Times New Roman" w:eastAsia="Times New Roman" w:hAnsi="Times New Roman" w:cs="Times New Roman"/>
          <w:color w:val="2C2D2E"/>
          <w:sz w:val="28"/>
          <w:szCs w:val="32"/>
          <w:lang w:eastAsia="ru-RU"/>
        </w:rPr>
        <w:t>едущий специалист-эксперт отдела по</w:t>
      </w:r>
      <w:r w:rsidRPr="0075682D">
        <w:rPr>
          <w:rFonts w:ascii="Times New Roman" w:eastAsia="Times New Roman" w:hAnsi="Times New Roman" w:cs="Times New Roman"/>
          <w:color w:val="2C2D2E"/>
          <w:sz w:val="28"/>
          <w:szCs w:val="32"/>
          <w:lang w:eastAsia="ru-RU"/>
        </w:rPr>
        <w:t>д</w:t>
      </w:r>
      <w:r w:rsidRPr="0075682D">
        <w:rPr>
          <w:rFonts w:ascii="Times New Roman" w:eastAsia="Times New Roman" w:hAnsi="Times New Roman" w:cs="Times New Roman"/>
          <w:color w:val="2C2D2E"/>
          <w:sz w:val="28"/>
          <w:szCs w:val="32"/>
          <w:lang w:eastAsia="ru-RU"/>
        </w:rPr>
        <w:t>готовки населения управления гражданской обороны и защиты населения Главного управления МЧС России по Тюменской области.</w:t>
      </w:r>
    </w:p>
    <w:p w:rsidR="00F95DAB" w:rsidRPr="00FA3956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8B0625" w:rsidRPr="00FA3956" w:rsidRDefault="008B0625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0625" w:rsidRPr="00FA3956" w:rsidRDefault="008B0625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0625" w:rsidRPr="00FA3956" w:rsidRDefault="008B0625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0625" w:rsidRPr="00FA3956" w:rsidRDefault="008B0625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0625" w:rsidRPr="00FA3956" w:rsidRDefault="008B0625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0625" w:rsidRPr="00FA3956" w:rsidRDefault="008B0625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95DAB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75682D">
        <w:rPr>
          <w:rFonts w:ascii="Times New Roman" w:hAnsi="Times New Roman" w:cs="Times New Roman"/>
          <w:sz w:val="24"/>
          <w:szCs w:val="32"/>
        </w:rPr>
        <w:t>Аннотация: В методических рекомендациях предлагаются комплексы ситуационных, ра</w:t>
      </w:r>
      <w:r w:rsidRPr="0075682D">
        <w:rPr>
          <w:rFonts w:ascii="Times New Roman" w:hAnsi="Times New Roman" w:cs="Times New Roman"/>
          <w:sz w:val="24"/>
          <w:szCs w:val="32"/>
        </w:rPr>
        <w:t>з</w:t>
      </w:r>
      <w:r w:rsidRPr="0075682D">
        <w:rPr>
          <w:rFonts w:ascii="Times New Roman" w:hAnsi="Times New Roman" w:cs="Times New Roman"/>
          <w:sz w:val="24"/>
          <w:szCs w:val="32"/>
        </w:rPr>
        <w:t>вивающих практических игр для родителей с детьми, классифицированные по чрезвычайным с</w:t>
      </w:r>
      <w:r w:rsidRPr="0075682D">
        <w:rPr>
          <w:rFonts w:ascii="Times New Roman" w:hAnsi="Times New Roman" w:cs="Times New Roman"/>
          <w:sz w:val="24"/>
          <w:szCs w:val="32"/>
        </w:rPr>
        <w:t>и</w:t>
      </w:r>
      <w:r w:rsidRPr="0075682D">
        <w:rPr>
          <w:rFonts w:ascii="Times New Roman" w:hAnsi="Times New Roman" w:cs="Times New Roman"/>
          <w:sz w:val="24"/>
          <w:szCs w:val="32"/>
        </w:rPr>
        <w:t>туациям в быту, на природе, на автомобильной дороге. Игровой метод обучения – наиболее э</w:t>
      </w:r>
      <w:r w:rsidRPr="0075682D">
        <w:rPr>
          <w:rFonts w:ascii="Times New Roman" w:hAnsi="Times New Roman" w:cs="Times New Roman"/>
          <w:sz w:val="24"/>
          <w:szCs w:val="32"/>
        </w:rPr>
        <w:t>ф</w:t>
      </w:r>
      <w:r w:rsidRPr="0075682D">
        <w:rPr>
          <w:rFonts w:ascii="Times New Roman" w:hAnsi="Times New Roman" w:cs="Times New Roman"/>
          <w:sz w:val="24"/>
          <w:szCs w:val="32"/>
        </w:rPr>
        <w:t>фективный в освоении практических умений детьми любого возраста. Конечно, далеко не все во</w:t>
      </w:r>
      <w:r w:rsidRPr="0075682D">
        <w:rPr>
          <w:rFonts w:ascii="Times New Roman" w:hAnsi="Times New Roman" w:cs="Times New Roman"/>
          <w:sz w:val="24"/>
          <w:szCs w:val="32"/>
        </w:rPr>
        <w:t>з</w:t>
      </w:r>
      <w:r w:rsidRPr="0075682D">
        <w:rPr>
          <w:rFonts w:ascii="Times New Roman" w:hAnsi="Times New Roman" w:cs="Times New Roman"/>
          <w:sz w:val="24"/>
          <w:szCs w:val="32"/>
        </w:rPr>
        <w:t>можные опасные ситуации рассматриваются в этой работе. Далее, по образцу, можно продолжить разрабатывать свой собственный игровой комплекс для семейного обучения и воспитания.</w:t>
      </w:r>
    </w:p>
    <w:p w:rsidR="00F95DAB" w:rsidRPr="0075682D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  <w:shd w:val="clear" w:color="auto" w:fill="FFFFFF"/>
        </w:rPr>
      </w:pPr>
      <w:r w:rsidRPr="0075682D">
        <w:rPr>
          <w:rFonts w:ascii="Times New Roman" w:hAnsi="Times New Roman" w:cs="Times New Roman"/>
          <w:sz w:val="24"/>
          <w:szCs w:val="32"/>
        </w:rPr>
        <w:t>В методических рекомендациях используются материалы официальных сайтов Министе</w:t>
      </w:r>
      <w:r w:rsidRPr="0075682D">
        <w:rPr>
          <w:rFonts w:ascii="Times New Roman" w:hAnsi="Times New Roman" w:cs="Times New Roman"/>
          <w:sz w:val="24"/>
          <w:szCs w:val="32"/>
        </w:rPr>
        <w:t>р</w:t>
      </w:r>
      <w:r w:rsidRPr="0075682D">
        <w:rPr>
          <w:rFonts w:ascii="Times New Roman" w:hAnsi="Times New Roman" w:cs="Times New Roman"/>
          <w:sz w:val="24"/>
          <w:szCs w:val="32"/>
        </w:rPr>
        <w:t>ства Российской Федерации по делам гражданской обороны, чрезвычайным ситуациям и ликвид</w:t>
      </w:r>
      <w:r w:rsidRPr="0075682D">
        <w:rPr>
          <w:rFonts w:ascii="Times New Roman" w:hAnsi="Times New Roman" w:cs="Times New Roman"/>
          <w:sz w:val="24"/>
          <w:szCs w:val="32"/>
        </w:rPr>
        <w:t>а</w:t>
      </w:r>
      <w:r w:rsidRPr="0075682D">
        <w:rPr>
          <w:rFonts w:ascii="Times New Roman" w:hAnsi="Times New Roman" w:cs="Times New Roman"/>
          <w:sz w:val="24"/>
          <w:szCs w:val="32"/>
        </w:rPr>
        <w:t xml:space="preserve">ции последствий стихийных бедствий; электронного информационно-образовательного </w:t>
      </w:r>
      <w:r w:rsidRPr="0075682D">
        <w:rPr>
          <w:rFonts w:ascii="Times New Roman" w:hAnsi="Times New Roman" w:cs="Times New Roman"/>
          <w:sz w:val="24"/>
          <w:szCs w:val="32"/>
          <w:shd w:val="clear" w:color="auto" w:fill="FFFFFF"/>
        </w:rPr>
        <w:t>комплекса ГУ МЧС России по Тюменской области. </w:t>
      </w:r>
    </w:p>
    <w:p w:rsidR="00910B63" w:rsidRPr="0075682D" w:rsidRDefault="00910B63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32"/>
        </w:rPr>
      </w:pPr>
    </w:p>
    <w:p w:rsidR="00910B63" w:rsidRPr="00FA3956" w:rsidRDefault="00910B63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B37B9" w:rsidRPr="00FA3956" w:rsidRDefault="008B37B9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30F30" w:rsidRPr="00FA3956" w:rsidRDefault="00030F30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30F30" w:rsidRPr="00FA3956" w:rsidRDefault="00030F30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30F30" w:rsidRPr="00FA3956" w:rsidRDefault="00030F30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B37B9" w:rsidRPr="00FA3956" w:rsidRDefault="008B37B9" w:rsidP="0075682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FA3956">
        <w:rPr>
          <w:rFonts w:ascii="Times New Roman" w:hAnsi="Times New Roman" w:cs="Times New Roman"/>
          <w:sz w:val="32"/>
          <w:szCs w:val="32"/>
          <w:lang w:val="en-US"/>
        </w:rPr>
        <w:lastRenderedPageBreak/>
        <w:t>CОДЕРЖАНИЕ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Алгоритм действий в опасных ситуациях.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Практические игры родителей с детьми в общественных местах.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Практические игры родителей с детьми при передвижении по улицам города.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Практические игры родителей с детьми на природе. 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Практические игры родителей с детьми в домашних условиях.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Правила безопасного поведения.</w:t>
      </w:r>
    </w:p>
    <w:p w:rsidR="008B37B9" w:rsidRPr="00FA3956" w:rsidRDefault="008B37B9" w:rsidP="0075682D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Правила оказания первой помощи.</w:t>
      </w:r>
    </w:p>
    <w:p w:rsidR="00030F30" w:rsidRPr="00FA3956" w:rsidRDefault="00030F30" w:rsidP="0075682D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 xml:space="preserve">Список литературы и интернет ресурсов. </w:t>
      </w:r>
    </w:p>
    <w:p w:rsidR="00030F30" w:rsidRPr="00FA3956" w:rsidRDefault="00030F30" w:rsidP="0075682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14367C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623570</wp:posOffset>
            </wp:positionV>
            <wp:extent cx="6478905" cy="4862195"/>
            <wp:effectExtent l="0" t="0" r="0" b="0"/>
            <wp:wrapSquare wrapText="bothSides"/>
            <wp:docPr id="7" name="Рисунок 7" descr="C:\Users\LSI\AppData\Local\Microsoft\Windows\INetCache\Content.Word\8cded929c4ce5cb587df6ba23d9b5e7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I\AppData\Local\Microsoft\Windows\INetCache\Content.Word\8cded929c4ce5cb587df6ba23d9b5e7d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4811" w:rsidRPr="00FA3956" w:rsidRDefault="00964811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F95DAB" w:rsidRPr="00FA3956" w:rsidRDefault="00F95DAB" w:rsidP="009648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lastRenderedPageBreak/>
        <w:t>УВАЖАЕМЫЕ РОДИТЕЛИ!</w:t>
      </w:r>
    </w:p>
    <w:p w:rsidR="00F95DAB" w:rsidRPr="00FA3956" w:rsidRDefault="00F95DAB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95DAB" w:rsidRPr="00FA3956" w:rsidRDefault="00645C29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9FAFA"/>
        </w:rPr>
      </w:pPr>
      <w:r w:rsidRPr="00FA3956">
        <w:rPr>
          <w:rFonts w:ascii="Times New Roman" w:hAnsi="Times New Roman" w:cs="Times New Roman"/>
          <w:sz w:val="32"/>
          <w:szCs w:val="32"/>
          <w:shd w:val="clear" w:color="auto" w:fill="F9FAFA"/>
        </w:rPr>
        <w:t>Задача взрослых состоит не только в том, чтобы самим оберегать и защищать ребенка, но и в том, чтобы подготовить его к встрече с разными сложными, а порой и опасными жизненными ситуациями.</w:t>
      </w:r>
    </w:p>
    <w:p w:rsidR="00645C29" w:rsidRPr="00FA3956" w:rsidRDefault="00645C29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9FAFA"/>
        </w:rPr>
      </w:pPr>
      <w:r w:rsidRPr="00FA3956">
        <w:rPr>
          <w:rFonts w:ascii="Times New Roman" w:hAnsi="Times New Roman" w:cs="Times New Roman"/>
          <w:sz w:val="32"/>
          <w:szCs w:val="32"/>
          <w:shd w:val="clear" w:color="auto" w:fill="F9FAFA"/>
        </w:rPr>
        <w:t xml:space="preserve"> Главная цель по воспитанию безопасного поведения у детей</w:t>
      </w:r>
      <w:r w:rsidR="000A4CFB" w:rsidRPr="00FA3956">
        <w:rPr>
          <w:rFonts w:ascii="Times New Roman" w:hAnsi="Times New Roman" w:cs="Times New Roman"/>
          <w:sz w:val="32"/>
          <w:szCs w:val="32"/>
          <w:shd w:val="clear" w:color="auto" w:fill="F9FAFA"/>
        </w:rPr>
        <w:t xml:space="preserve"> – 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9FAFA"/>
        </w:rPr>
        <w:t>дать каждому ребенку основные понятия алгоритма действий в опасных для жизни ситуациях:</w:t>
      </w:r>
    </w:p>
    <w:p w:rsidR="00645C29" w:rsidRPr="00FA3956" w:rsidRDefault="00645C29" w:rsidP="000244B6">
      <w:pPr>
        <w:pStyle w:val="a7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Осознавать опасность и по возможности уметь ее избежать.</w:t>
      </w:r>
    </w:p>
    <w:p w:rsidR="00645C29" w:rsidRPr="00FA3956" w:rsidRDefault="00645C29" w:rsidP="000244B6">
      <w:pPr>
        <w:pStyle w:val="a7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Если в ситуацию попал – уметь выбрать правильные действия.</w:t>
      </w:r>
    </w:p>
    <w:p w:rsidR="00645C29" w:rsidRPr="00FA3956" w:rsidRDefault="00645C29" w:rsidP="000244B6">
      <w:pPr>
        <w:pStyle w:val="a7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Действовать без паники, быстро, помогая, по возможности, другим.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Как известно любому родителю – дети играют. 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Почему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они играют? Они так познают мир. Они так прорабатывают различные жизненные с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туации. Зачастую – экстремальные. Помогите своим 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детям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быть подг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товленными к любой непредвиденной 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опасной 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ситуации. Научите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их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как себя вести, если рядом вдруг не оказалось взрослого. </w:t>
      </w:r>
      <w:r w:rsidR="000A4CFB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Спросите,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как? 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</w:t>
      </w:r>
      <w:r w:rsidR="007730F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рая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 Дети очень любят играть, вот и играйте с ними в ситуации.</w:t>
      </w:r>
    </w:p>
    <w:p w:rsidR="00B7798A" w:rsidRPr="00FA3956" w:rsidRDefault="00B7798A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244B6" w:rsidRDefault="00BD130F" w:rsidP="0002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Практические игры </w:t>
      </w:r>
      <w:r w:rsidR="00FA3A0A"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родителей с детьми </w:t>
      </w:r>
    </w:p>
    <w:p w:rsidR="00BD130F" w:rsidRDefault="00BD130F" w:rsidP="0002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в </w:t>
      </w:r>
      <w:r w:rsid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общественных местах</w:t>
      </w:r>
    </w:p>
    <w:p w:rsidR="000244B6" w:rsidRPr="000244B6" w:rsidRDefault="000244B6" w:rsidP="0002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32"/>
          <w:lang w:eastAsia="ru-RU"/>
        </w:rPr>
      </w:pP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при посещении кинотеатра. После того, как вы заняли свои места в кинозале, предложите ребенку взглядом найти кратчайший путь к запа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ному выходу и объяснить Вам словами путь (сколько пройти шагов, куда повернуть ит.д.);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при посещении </w:t>
      </w:r>
      <w:r w:rsidR="00FA3A0A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родителей с детьми 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торгового центра в любой м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мент попросить указать направление запасного выхода;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при посещении </w:t>
      </w:r>
      <w:r w:rsidR="00FA3A0A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родителей с детьми 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поликлиники (любого общес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венного места) подойдите к плану эвакуации и определите место вашего нахождения на плане, найдите на плане ближайший эвакуационный в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 пусть ребенок Вас к нему приведет;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проигрывайте ваши практические действия в чрезвычайных ситу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циях: землетрясение, пожар ит.д.</w:t>
      </w:r>
    </w:p>
    <w:p w:rsidR="00BD130F" w:rsidRPr="00FA3956" w:rsidRDefault="00BD130F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244B6" w:rsidRDefault="00BD130F" w:rsidP="0002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Практические игры </w:t>
      </w:r>
      <w:r w:rsidR="00FA3A0A"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родителей с детьми </w:t>
      </w:r>
    </w:p>
    <w:p w:rsidR="00BD130F" w:rsidRDefault="00BD130F" w:rsidP="0002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пр</w:t>
      </w:r>
      <w:r w:rsidR="000244B6" w:rsidRPr="000244B6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и передвижении по улицам города</w:t>
      </w:r>
    </w:p>
    <w:p w:rsidR="000244B6" w:rsidRPr="000244B6" w:rsidRDefault="000244B6" w:rsidP="0002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32"/>
          <w:lang w:eastAsia="ru-RU"/>
        </w:rPr>
      </w:pP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*Предложите ребенку вести вас по маршруту с соблюдением правил дорожного движения (например, он- Ваш проводник в лабиринте. Реб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нок должен управлять вашими перемещениями с пояснениями </w:t>
      </w:r>
      <w:r w:rsidR="00C95DA2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 д</w:t>
      </w:r>
      <w:r w:rsidR="00C95DA2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C95DA2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рожного движения - 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ПДД).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* Изготовьте (или возьмите готовые карточки </w:t>
      </w:r>
      <w:r w:rsidR="00C95DA2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правил дорожного движения - 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ПДД), играйте семьей в викторину по этим карточкам.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проиграйте с детьми «диверсионный анализ». Предложите пер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числить действия ребенка, которые могут привести к </w:t>
      </w:r>
      <w:r w:rsidR="00C95DA2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дорожно-транспортному происшествию - 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ДТП. </w:t>
      </w:r>
    </w:p>
    <w:p w:rsidR="000A4CFB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изготовление фликеров</w:t>
      </w:r>
      <w:r w:rsidR="000A4CFB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световозвращателей своими руками и н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шивка их на верхнюю одежду, головной убор. </w:t>
      </w:r>
      <w:r w:rsidRPr="00FA3956">
        <w:rPr>
          <w:rFonts w:ascii="Times New Roman" w:hAnsi="Times New Roman" w:cs="Times New Roman"/>
          <w:sz w:val="32"/>
          <w:szCs w:val="32"/>
        </w:rPr>
        <w:t>«Фликеры детям купите, родители, пусть на дороге их видят водители!» Фликер (световозвращ</w:t>
      </w:r>
      <w:r w:rsidRPr="00FA3956">
        <w:rPr>
          <w:rFonts w:ascii="Times New Roman" w:hAnsi="Times New Roman" w:cs="Times New Roman"/>
          <w:sz w:val="32"/>
          <w:szCs w:val="32"/>
        </w:rPr>
        <w:t>а</w:t>
      </w:r>
      <w:r w:rsidRPr="00FA3956">
        <w:rPr>
          <w:rFonts w:ascii="Times New Roman" w:hAnsi="Times New Roman" w:cs="Times New Roman"/>
          <w:sz w:val="32"/>
          <w:szCs w:val="32"/>
        </w:rPr>
        <w:t xml:space="preserve">тель) на одежде </w:t>
      </w:r>
      <w:r w:rsidR="000A4CFB" w:rsidRPr="00FA3956">
        <w:rPr>
          <w:rFonts w:ascii="Times New Roman" w:hAnsi="Times New Roman" w:cs="Times New Roman"/>
          <w:sz w:val="32"/>
          <w:szCs w:val="32"/>
        </w:rPr>
        <w:t xml:space="preserve">–это </w:t>
      </w:r>
      <w:r w:rsidRPr="00FA3956">
        <w:rPr>
          <w:rFonts w:ascii="Times New Roman" w:hAnsi="Times New Roman" w:cs="Times New Roman"/>
          <w:sz w:val="32"/>
          <w:szCs w:val="32"/>
        </w:rPr>
        <w:t>на сегодняшний день реальный способ уберечь р</w:t>
      </w:r>
      <w:r w:rsidRPr="00FA3956">
        <w:rPr>
          <w:rFonts w:ascii="Times New Roman" w:hAnsi="Times New Roman" w:cs="Times New Roman"/>
          <w:sz w:val="32"/>
          <w:szCs w:val="32"/>
        </w:rPr>
        <w:t>е</w:t>
      </w:r>
      <w:r w:rsidRPr="00FA3956">
        <w:rPr>
          <w:rFonts w:ascii="Times New Roman" w:hAnsi="Times New Roman" w:cs="Times New Roman"/>
          <w:sz w:val="32"/>
          <w:szCs w:val="32"/>
        </w:rPr>
        <w:t>бенка от травмы на неосвещенной дороге. Принцип действия его основан на том, что свет, попадая на ребристую поверхность из специального пл</w:t>
      </w:r>
      <w:r w:rsidRPr="00FA3956">
        <w:rPr>
          <w:rFonts w:ascii="Times New Roman" w:hAnsi="Times New Roman" w:cs="Times New Roman"/>
          <w:sz w:val="32"/>
          <w:szCs w:val="32"/>
        </w:rPr>
        <w:t>а</w:t>
      </w:r>
      <w:r w:rsidRPr="00FA3956">
        <w:rPr>
          <w:rFonts w:ascii="Times New Roman" w:hAnsi="Times New Roman" w:cs="Times New Roman"/>
          <w:sz w:val="32"/>
          <w:szCs w:val="32"/>
        </w:rPr>
        <w:t>стика, концентрируется и отражается в виде узкого пучка. Когда фары а</w:t>
      </w:r>
      <w:r w:rsidRPr="00FA3956">
        <w:rPr>
          <w:rFonts w:ascii="Times New Roman" w:hAnsi="Times New Roman" w:cs="Times New Roman"/>
          <w:sz w:val="32"/>
          <w:szCs w:val="32"/>
        </w:rPr>
        <w:t>в</w:t>
      </w:r>
      <w:r w:rsidRPr="00FA3956">
        <w:rPr>
          <w:rFonts w:ascii="Times New Roman" w:hAnsi="Times New Roman" w:cs="Times New Roman"/>
          <w:sz w:val="32"/>
          <w:szCs w:val="32"/>
        </w:rPr>
        <w:t>томобиля "выхватывают" пусть даже маленький световозвращатель, в</w:t>
      </w:r>
      <w:r w:rsidRPr="00FA3956">
        <w:rPr>
          <w:rFonts w:ascii="Times New Roman" w:hAnsi="Times New Roman" w:cs="Times New Roman"/>
          <w:sz w:val="32"/>
          <w:szCs w:val="32"/>
        </w:rPr>
        <w:t>о</w:t>
      </w:r>
      <w:r w:rsidRPr="00FA3956">
        <w:rPr>
          <w:rFonts w:ascii="Times New Roman" w:hAnsi="Times New Roman" w:cs="Times New Roman"/>
          <w:sz w:val="32"/>
          <w:szCs w:val="32"/>
        </w:rPr>
        <w:t>дитель издалека видит яркую световую точку. Поэтому шансы, что пеш</w:t>
      </w:r>
      <w:r w:rsidRPr="00FA3956">
        <w:rPr>
          <w:rFonts w:ascii="Times New Roman" w:hAnsi="Times New Roman" w:cs="Times New Roman"/>
          <w:sz w:val="32"/>
          <w:szCs w:val="32"/>
        </w:rPr>
        <w:t>е</w:t>
      </w:r>
      <w:r w:rsidRPr="00FA3956">
        <w:rPr>
          <w:rFonts w:ascii="Times New Roman" w:hAnsi="Times New Roman" w:cs="Times New Roman"/>
          <w:sz w:val="32"/>
          <w:szCs w:val="32"/>
        </w:rPr>
        <w:t>ход или велосипедист будут замечены, увеличиваются во много раз. Н</w:t>
      </w:r>
      <w:r w:rsidRPr="00FA3956">
        <w:rPr>
          <w:rFonts w:ascii="Times New Roman" w:hAnsi="Times New Roman" w:cs="Times New Roman"/>
          <w:sz w:val="32"/>
          <w:szCs w:val="32"/>
        </w:rPr>
        <w:t>а</w:t>
      </w:r>
      <w:r w:rsidRPr="00FA3956">
        <w:rPr>
          <w:rFonts w:ascii="Times New Roman" w:hAnsi="Times New Roman" w:cs="Times New Roman"/>
          <w:sz w:val="32"/>
          <w:szCs w:val="32"/>
        </w:rPr>
        <w:t>пример, если у машины включен ближний свет, то обычного пешехода водитель увидит с расстояния 25-40 метров. А использование светово</w:t>
      </w:r>
      <w:r w:rsidRPr="00FA3956">
        <w:rPr>
          <w:rFonts w:ascii="Times New Roman" w:hAnsi="Times New Roman" w:cs="Times New Roman"/>
          <w:sz w:val="32"/>
          <w:szCs w:val="32"/>
        </w:rPr>
        <w:t>з</w:t>
      </w:r>
      <w:r w:rsidRPr="00FA3956">
        <w:rPr>
          <w:rFonts w:ascii="Times New Roman" w:hAnsi="Times New Roman" w:cs="Times New Roman"/>
          <w:sz w:val="32"/>
          <w:szCs w:val="32"/>
        </w:rPr>
        <w:t>вращателя увеличивает эту цифру до 130-240 метров! Маленькая подве</w:t>
      </w:r>
      <w:r w:rsidRPr="00FA3956">
        <w:rPr>
          <w:rFonts w:ascii="Times New Roman" w:hAnsi="Times New Roman" w:cs="Times New Roman"/>
          <w:sz w:val="32"/>
          <w:szCs w:val="32"/>
        </w:rPr>
        <w:t>с</w:t>
      </w:r>
      <w:r w:rsidRPr="00FA3956">
        <w:rPr>
          <w:rFonts w:ascii="Times New Roman" w:hAnsi="Times New Roman" w:cs="Times New Roman"/>
          <w:sz w:val="32"/>
          <w:szCs w:val="32"/>
        </w:rPr>
        <w:t xml:space="preserve">ка на шнурке или значок на булавке закрепляются на одежде, наклейки </w:t>
      </w:r>
      <w:r w:rsidR="000A4CFB" w:rsidRPr="00FA3956">
        <w:rPr>
          <w:rFonts w:ascii="Times New Roman" w:hAnsi="Times New Roman" w:cs="Times New Roman"/>
          <w:sz w:val="32"/>
          <w:szCs w:val="32"/>
        </w:rPr>
        <w:t>–</w:t>
      </w:r>
      <w:r w:rsidRPr="00FA3956">
        <w:rPr>
          <w:rFonts w:ascii="Times New Roman" w:hAnsi="Times New Roman" w:cs="Times New Roman"/>
          <w:sz w:val="32"/>
          <w:szCs w:val="32"/>
        </w:rPr>
        <w:t xml:space="preserve"> навелосипеде, самокате, рюкзаке, сумке. На первый взгляд фликер</w:t>
      </w:r>
      <w:r w:rsidR="000A4CFB" w:rsidRPr="00FA3956">
        <w:rPr>
          <w:rFonts w:ascii="Times New Roman" w:hAnsi="Times New Roman" w:cs="Times New Roman"/>
          <w:sz w:val="32"/>
          <w:szCs w:val="32"/>
        </w:rPr>
        <w:t>–</w:t>
      </w:r>
      <w:r w:rsidRPr="00FA3956">
        <w:rPr>
          <w:rFonts w:ascii="Times New Roman" w:hAnsi="Times New Roman" w:cs="Times New Roman"/>
          <w:sz w:val="32"/>
          <w:szCs w:val="32"/>
        </w:rPr>
        <w:t xml:space="preserve"> в</w:t>
      </w:r>
      <w:r w:rsidRPr="00FA3956">
        <w:rPr>
          <w:rFonts w:ascii="Times New Roman" w:hAnsi="Times New Roman" w:cs="Times New Roman"/>
          <w:sz w:val="32"/>
          <w:szCs w:val="32"/>
        </w:rPr>
        <w:t>ы</w:t>
      </w:r>
      <w:r w:rsidRPr="00FA3956">
        <w:rPr>
          <w:rFonts w:ascii="Times New Roman" w:hAnsi="Times New Roman" w:cs="Times New Roman"/>
          <w:sz w:val="32"/>
          <w:szCs w:val="32"/>
        </w:rPr>
        <w:t>глядиткак игрушка. Но его использование, по мнению экспертов по без</w:t>
      </w:r>
      <w:r w:rsidRPr="00FA3956">
        <w:rPr>
          <w:rFonts w:ascii="Times New Roman" w:hAnsi="Times New Roman" w:cs="Times New Roman"/>
          <w:sz w:val="32"/>
          <w:szCs w:val="32"/>
        </w:rPr>
        <w:t>о</w:t>
      </w:r>
      <w:r w:rsidRPr="00FA3956">
        <w:rPr>
          <w:rFonts w:ascii="Times New Roman" w:hAnsi="Times New Roman" w:cs="Times New Roman"/>
          <w:sz w:val="32"/>
          <w:szCs w:val="32"/>
        </w:rPr>
        <w:t>пасности дорожного движения, снижает детский травматизм на дороге в шесть с половиной раз.</w:t>
      </w:r>
    </w:p>
    <w:p w:rsidR="00BD130F" w:rsidRPr="00FA3956" w:rsidRDefault="00BD130F" w:rsidP="000244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62305" cy="4106489"/>
            <wp:effectExtent l="0" t="0" r="0" b="8890"/>
            <wp:docPr id="12" name="Рисунок 12" descr="https://d11105.edu35.ru/images/%D1%81%D0%B2%D0%B5%D1%82%D0%BE%D0%BE%D1%82%D1%80%D0%B0%D0%B6%D0%B0%D1%82%D0%B5%D0%BB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11105.edu35.ru/images/%D1%81%D0%B2%D0%B5%D1%82%D0%BE%D0%BE%D1%82%D1%80%D0%B0%D0%B6%D0%B0%D1%82%D0%B5%D0%BB%D0%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36" cy="41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63" w:rsidRPr="00FA3956" w:rsidRDefault="00BD130F" w:rsidP="00EC4F3C">
      <w:pPr>
        <w:pStyle w:val="a7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lastRenderedPageBreak/>
        <w:t>Практические игры</w:t>
      </w:r>
      <w:r w:rsidR="00FA3A0A" w:rsidRPr="00EC4F3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родителей с детьми</w:t>
      </w:r>
      <w:r w:rsidR="000244B6" w:rsidRPr="00EC4F3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на природе</w:t>
      </w:r>
    </w:p>
    <w:p w:rsidR="00313F63" w:rsidRPr="00FA3956" w:rsidRDefault="00313F63" w:rsidP="00964811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D130F" w:rsidRPr="00FA3956" w:rsidRDefault="00BD130F" w:rsidP="00964811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Умение ориентироваться на местности – важное умение, особенно в таежных лесах без особых гор и возвышенностей.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выйдя из машины, определите стороны света вместе с ребенком</w:t>
      </w:r>
      <w:r w:rsidR="006A5494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солнцу, по часам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помогите найти квартальный столб и вместе определите стороны света.</w:t>
      </w:r>
    </w:p>
    <w:p w:rsidR="00BD130F" w:rsidRPr="00FA3956" w:rsidRDefault="00BD130F" w:rsidP="009648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Все леса учтены и пронумерованы. Лес поделен на квадраты (ква</w:t>
      </w:r>
      <w:r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</w:t>
      </w:r>
      <w:r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талы). Деление это идёт с севера на юг и с запада на восток.</w:t>
      </w:r>
    </w:p>
    <w:p w:rsidR="00BD130F" w:rsidRPr="00FA3956" w:rsidRDefault="00BD130F" w:rsidP="009648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Между кварталами прорублены просеки. На пересечении этих пр</w:t>
      </w:r>
      <w:r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сек на границе кварталов ставится квартальный столб.</w:t>
      </w:r>
    </w:p>
    <w:p w:rsidR="00BD130F" w:rsidRPr="00FA3956" w:rsidRDefault="00BD130F" w:rsidP="009648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13662" cy="2821258"/>
            <wp:effectExtent l="0" t="0" r="0" b="0"/>
            <wp:docPr id="8" name="Рисунок 8" descr="Размеры столбов определены стандартом. Самодеятельность здесь не допускается. 1,2,3 - квартальные столб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ры столбов определены стандартом. Самодеятельность здесь не допускается. 1,2,3 - квартальные столбы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47" b="2899"/>
                    <a:stretch/>
                  </pic:blipFill>
                  <pic:spPr bwMode="auto">
                    <a:xfrm>
                      <a:off x="0" y="0"/>
                      <a:ext cx="5451103" cy="28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130F" w:rsidRPr="00FA3956" w:rsidRDefault="00BD130F" w:rsidP="009648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Размеры столбов определены стандартом. Самодеятельность здесь не допускается. 1,2,3 </w:t>
      </w:r>
      <w:r w:rsidR="00313F63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квартальныестолбы.</w:t>
      </w:r>
    </w:p>
    <w:p w:rsidR="00BD130F" w:rsidRPr="00FA3956" w:rsidRDefault="00EC4F3C" w:rsidP="009648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240665</wp:posOffset>
            </wp:positionV>
            <wp:extent cx="1431290" cy="1650365"/>
            <wp:effectExtent l="0" t="0" r="0" b="6985"/>
            <wp:wrapSquare wrapText="bothSides"/>
            <wp:docPr id="9" name="Рисунок 9" descr="https://avatars.dzeninfra.ru/get-zen_doc/4392090/pub_60df6af685b74724b4574cb2_60e4943fb0362073b056bc7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4392090/pub_60df6af685b74724b4574cb2_60e4943fb0362073b056bc7c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06" r="12541"/>
                    <a:stretch/>
                  </pic:blipFill>
                  <pic:spPr bwMode="auto">
                    <a:xfrm>
                      <a:off x="0" y="0"/>
                      <a:ext cx="143129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Кроме квартальных в лесу можно встретить и другие лесоустро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и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тельные знаки. Но квартальные столбы спутать с др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гими нельзя (их размеры регулируются специальным стандартом). Они значительно толще и выше остальных (диаметр 20 см, высота 130 см).</w:t>
      </w:r>
    </w:p>
    <w:p w:rsidR="000A4CFB" w:rsidRPr="00FA3956" w:rsidRDefault="00EC4F3C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721995</wp:posOffset>
            </wp:positionV>
            <wp:extent cx="2407285" cy="1315085"/>
            <wp:effectExtent l="0" t="0" r="0" b="0"/>
            <wp:wrapSquare wrapText="bothSides"/>
            <wp:docPr id="6" name="Рисунок 6" descr="Все леса поделены на кварталы. В точках пересечения квартальных просек установлены квартальные столбы. По ним легко определить стороны света. Всё это я читала ещё в детстве, в книге В. Бианки, но забыла. А муж напомни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леса поделены на кварталы. В точках пересечения квартальных просек установлены квартальные столбы. По ним легко определить стороны света. Всё это я читала ещё в детстве, в книге В. Бианки, но забыла. А муж напомнил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На затёсках (окнах) на квартальном столбе пишу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ся номера кварталов, которые к этому столбу «сходя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ся». По этим номерам можно определить своё полож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е</w:t>
      </w:r>
      <w:r w:rsidR="00BD130F" w:rsidRPr="00FA395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ние на местности.</w:t>
      </w:r>
    </w:p>
    <w:p w:rsidR="00BD130F" w:rsidRPr="00FA3956" w:rsidRDefault="00BD130F" w:rsidP="009648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Проиграйте с ребенком звонок 112 оператору и сообщить цифры, написанные на гранях квартального столба, чтобы сп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сатели быстро определили ваше местоп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ложение. Объясните ребенку, что если со 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связью проблемы, то </w:t>
      </w:r>
      <w:r w:rsidR="00885D1F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лучше ждать</w:t>
      </w:r>
      <w:r w:rsidR="006A5494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спасателей возле этой точки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 ква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тальной карте вас очень быстро найдут.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3956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* </w:t>
      </w:r>
      <w:r w:rsidRPr="00FA3956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Геопозиционирование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 (</w:t>
      </w:r>
      <w:hyperlink r:id="rId14" w:tooltip="Английский язык" w:history="1">
        <w:r w:rsidRPr="00FA3956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англ.</w:t>
        </w:r>
      </w:hyperlink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A3956">
        <w:rPr>
          <w:rFonts w:ascii="Times New Roman" w:hAnsi="Times New Roman" w:cs="Times New Roman"/>
          <w:iCs/>
          <w:sz w:val="32"/>
          <w:szCs w:val="32"/>
          <w:shd w:val="clear" w:color="auto" w:fill="FFFFFF"/>
          <w:lang/>
        </w:rPr>
        <w:t>geopositioning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) — определение реал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ного географического местоположения электронного устройства, напр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мер </w:t>
      </w:r>
      <w:hyperlink r:id="rId15" w:tooltip="Сотовый телефон" w:history="1">
        <w:r w:rsidRPr="00FA3956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сотового телефона</w:t>
        </w:r>
      </w:hyperlink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 или компьютера, подключённого к </w:t>
      </w:r>
      <w:hyperlink r:id="rId16" w:tooltip="Интернет" w:history="1">
        <w:r w:rsidRPr="00FA3956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Интернету</w:t>
        </w:r>
      </w:hyperlink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Выйдя из машины в лесу, при помощи сотового телефона определите с ребенком геопозицию вашего местонахождения. Далее, ребенок отойдя до границ зоны видимости самостоятельно определяет </w:t>
      </w:r>
      <w:r w:rsidR="006A5494"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>координаты своего местоположения</w:t>
      </w:r>
      <w:r w:rsidRPr="00FA395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отправляет данные вам.</w:t>
      </w:r>
    </w:p>
    <w:p w:rsidR="00185BF8" w:rsidRPr="00EC4F3C" w:rsidRDefault="00185BF8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</w:t>
      </w:r>
      <w:r w:rsidRPr="00EC4F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проиграйте поведение во время грозы. </w:t>
      </w:r>
    </w:p>
    <w:p w:rsidR="00185BF8" w:rsidRPr="00EC4F3C" w:rsidRDefault="00EC4F3C" w:rsidP="00EC4F3C">
      <w:pPr>
        <w:shd w:val="clear" w:color="auto" w:fill="FFFFFF"/>
        <w:spacing w:after="0" w:line="240" w:lineRule="auto"/>
        <w:ind w:firstLine="709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EC4F3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55245</wp:posOffset>
            </wp:positionV>
            <wp:extent cx="2443480" cy="1683385"/>
            <wp:effectExtent l="0" t="0" r="0" b="0"/>
            <wp:wrapSquare wrapText="bothSides"/>
            <wp:docPr id="14" name="Рисунок 19" descr="https://vsegda-pomnim.com/uploads/posts/2022-02/1645914045_60-vsegda-pomnim-com-p-groza-molniya-foto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egda-pomnim.com/uploads/posts/2022-02/1645914045_60-vsegda-pomnim-com-p-groza-molniya-foto-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BF8" w:rsidRPr="00EC4F3C">
        <w:rPr>
          <w:rStyle w:val="c7"/>
          <w:rFonts w:ascii="Times New Roman" w:hAnsi="Times New Roman" w:cs="Times New Roman"/>
          <w:color w:val="000000"/>
          <w:sz w:val="32"/>
          <w:szCs w:val="32"/>
        </w:rPr>
        <w:t>Молния опасна тогда, когда за вспы</w:t>
      </w:r>
      <w:r w:rsidR="00185BF8" w:rsidRPr="00EC4F3C">
        <w:rPr>
          <w:rStyle w:val="c7"/>
          <w:rFonts w:ascii="Times New Roman" w:hAnsi="Times New Roman" w:cs="Times New Roman"/>
          <w:color w:val="000000"/>
          <w:sz w:val="32"/>
          <w:szCs w:val="32"/>
        </w:rPr>
        <w:t>ш</w:t>
      </w:r>
      <w:r w:rsidR="00185BF8" w:rsidRPr="00EC4F3C">
        <w:rPr>
          <w:rStyle w:val="c7"/>
          <w:rFonts w:ascii="Times New Roman" w:hAnsi="Times New Roman" w:cs="Times New Roman"/>
          <w:color w:val="000000"/>
          <w:sz w:val="32"/>
          <w:szCs w:val="32"/>
        </w:rPr>
        <w:t>кой тут же следует раскат грома, т.е. гроз</w:t>
      </w:r>
      <w:r w:rsidR="00185BF8" w:rsidRPr="00EC4F3C">
        <w:rPr>
          <w:rStyle w:val="c7"/>
          <w:rFonts w:ascii="Times New Roman" w:hAnsi="Times New Roman" w:cs="Times New Roman"/>
          <w:color w:val="000000"/>
          <w:sz w:val="32"/>
          <w:szCs w:val="32"/>
        </w:rPr>
        <w:t>о</w:t>
      </w:r>
      <w:r w:rsidR="00185BF8" w:rsidRPr="00EC4F3C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вое облако находится над вами, и опасность удара молнии наиболее вероятна. Объясните ребенку, что: </w:t>
      </w:r>
    </w:p>
    <w:p w:rsidR="00185BF8" w:rsidRPr="00EC4F3C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EC4F3C">
        <w:rPr>
          <w:rStyle w:val="c7"/>
          <w:color w:val="000000"/>
          <w:sz w:val="32"/>
          <w:szCs w:val="32"/>
        </w:rPr>
        <w:t>- во время грозы не нужно выходить из дома, закрыть окна, двери;</w:t>
      </w:r>
    </w:p>
    <w:p w:rsidR="00185BF8" w:rsidRPr="00FA3956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EC4F3C">
        <w:rPr>
          <w:rStyle w:val="c7"/>
          <w:color w:val="000000"/>
          <w:sz w:val="32"/>
          <w:szCs w:val="32"/>
        </w:rPr>
        <w:t>- во время грозы (если находишься</w:t>
      </w:r>
      <w:r w:rsidRPr="00FA3956">
        <w:rPr>
          <w:rStyle w:val="c7"/>
          <w:color w:val="000000"/>
          <w:sz w:val="32"/>
          <w:szCs w:val="32"/>
        </w:rPr>
        <w:t xml:space="preserve"> на улице) обязательно прекратить подвижные игры, подальше держаться от электропроводки, антенн, окон, дверей и всего остального, связанного с внешней средой, не располагаться у стены, рядом с которой растет выс</w:t>
      </w:r>
      <w:r w:rsidRPr="00FA3956">
        <w:rPr>
          <w:rStyle w:val="c7"/>
          <w:color w:val="000000"/>
          <w:sz w:val="32"/>
          <w:szCs w:val="32"/>
        </w:rPr>
        <w:t>о</w:t>
      </w:r>
      <w:r w:rsidRPr="00FA3956">
        <w:rPr>
          <w:rStyle w:val="c7"/>
          <w:color w:val="000000"/>
          <w:sz w:val="32"/>
          <w:szCs w:val="32"/>
        </w:rPr>
        <w:t>кое дерево; ни в коем случае не прятаться под одиноко стоящими дерев</w:t>
      </w:r>
      <w:r w:rsidRPr="00FA3956">
        <w:rPr>
          <w:rStyle w:val="c7"/>
          <w:color w:val="000000"/>
          <w:sz w:val="32"/>
          <w:szCs w:val="32"/>
        </w:rPr>
        <w:t>ь</w:t>
      </w:r>
      <w:r w:rsidRPr="00FA3956">
        <w:rPr>
          <w:rStyle w:val="c7"/>
          <w:color w:val="000000"/>
          <w:sz w:val="32"/>
          <w:szCs w:val="32"/>
        </w:rPr>
        <w:t>ями;</w:t>
      </w:r>
    </w:p>
    <w:p w:rsidR="00185BF8" w:rsidRPr="00FA3956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32"/>
          <w:szCs w:val="32"/>
        </w:rPr>
      </w:pPr>
      <w:r w:rsidRPr="00FA3956">
        <w:rPr>
          <w:rStyle w:val="c7"/>
          <w:color w:val="000000"/>
          <w:sz w:val="32"/>
          <w:szCs w:val="32"/>
        </w:rPr>
        <w:t xml:space="preserve">- во время прогулки спрятаться в ближайшем здании; </w:t>
      </w:r>
    </w:p>
    <w:p w:rsidR="00185BF8" w:rsidRPr="00FA3956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32"/>
          <w:szCs w:val="32"/>
        </w:rPr>
      </w:pPr>
      <w:r w:rsidRPr="00FA3956">
        <w:rPr>
          <w:rStyle w:val="c7"/>
          <w:color w:val="000000"/>
          <w:sz w:val="32"/>
          <w:szCs w:val="32"/>
        </w:rPr>
        <w:t>- если нет возможности укрыться в здании, не надо прятаться в н</w:t>
      </w:r>
      <w:r w:rsidRPr="00FA3956">
        <w:rPr>
          <w:rStyle w:val="c7"/>
          <w:color w:val="000000"/>
          <w:sz w:val="32"/>
          <w:szCs w:val="32"/>
        </w:rPr>
        <w:t>е</w:t>
      </w:r>
      <w:r w:rsidRPr="00FA3956">
        <w:rPr>
          <w:rStyle w:val="c7"/>
          <w:color w:val="000000"/>
          <w:sz w:val="32"/>
          <w:szCs w:val="32"/>
        </w:rPr>
        <w:t>больших сараях, под одинокими деревьями; можно спрятаться в овраге, канаве, яме (постелить что-нибудь на землю(куртку, рюкзак и т.п.) и пр</w:t>
      </w:r>
      <w:r w:rsidRPr="00FA3956">
        <w:rPr>
          <w:rStyle w:val="c7"/>
          <w:color w:val="000000"/>
          <w:sz w:val="32"/>
          <w:szCs w:val="32"/>
        </w:rPr>
        <w:t>и</w:t>
      </w:r>
      <w:r w:rsidRPr="00FA3956">
        <w:rPr>
          <w:rStyle w:val="c7"/>
          <w:color w:val="000000"/>
          <w:sz w:val="32"/>
          <w:szCs w:val="32"/>
        </w:rPr>
        <w:t>сесть (ступни поставить вместе, опустить голову, руками обхватить гол</w:t>
      </w:r>
      <w:r w:rsidRPr="00FA3956">
        <w:rPr>
          <w:rStyle w:val="c7"/>
          <w:color w:val="000000"/>
          <w:sz w:val="32"/>
          <w:szCs w:val="32"/>
        </w:rPr>
        <w:t>о</w:t>
      </w:r>
      <w:r w:rsidRPr="00FA3956">
        <w:rPr>
          <w:rStyle w:val="c7"/>
          <w:color w:val="000000"/>
          <w:sz w:val="32"/>
          <w:szCs w:val="32"/>
        </w:rPr>
        <w:t>ву)</w:t>
      </w:r>
    </w:p>
    <w:p w:rsidR="00185BF8" w:rsidRPr="00FA3956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32"/>
          <w:szCs w:val="32"/>
        </w:rPr>
      </w:pPr>
      <w:r w:rsidRPr="00FA3956">
        <w:rPr>
          <w:rStyle w:val="c7"/>
          <w:color w:val="000000"/>
          <w:sz w:val="32"/>
          <w:szCs w:val="32"/>
        </w:rPr>
        <w:t xml:space="preserve">-  если гроза застала в лесу, необходимо укрыться на низкорослом участке. нельзя укрываться под высокими деревьями, особенно соснами, дубами, тополями. лучше находиться на расстоянии 30 м от отдельного высокого дерева. обратите внимание </w:t>
      </w:r>
      <w:r w:rsidR="0040750F" w:rsidRPr="00FA3956">
        <w:rPr>
          <w:rStyle w:val="c7"/>
          <w:color w:val="000000"/>
          <w:sz w:val="32"/>
          <w:szCs w:val="32"/>
        </w:rPr>
        <w:t>–</w:t>
      </w:r>
      <w:r w:rsidRPr="00FA3956">
        <w:rPr>
          <w:rStyle w:val="c7"/>
          <w:color w:val="000000"/>
          <w:sz w:val="32"/>
          <w:szCs w:val="32"/>
        </w:rPr>
        <w:t xml:space="preserve"> нетли рядом деревьев, ранее пор</w:t>
      </w:r>
      <w:r w:rsidRPr="00FA3956">
        <w:rPr>
          <w:rStyle w:val="c7"/>
          <w:color w:val="000000"/>
          <w:sz w:val="32"/>
          <w:szCs w:val="32"/>
        </w:rPr>
        <w:t>а</w:t>
      </w:r>
      <w:r w:rsidRPr="00FA3956">
        <w:rPr>
          <w:rStyle w:val="c7"/>
          <w:color w:val="000000"/>
          <w:sz w:val="32"/>
          <w:szCs w:val="32"/>
        </w:rPr>
        <w:t>женных грозой, расщепленных. лучше держаться в таком случае подал</w:t>
      </w:r>
      <w:r w:rsidRPr="00FA3956">
        <w:rPr>
          <w:rStyle w:val="c7"/>
          <w:color w:val="000000"/>
          <w:sz w:val="32"/>
          <w:szCs w:val="32"/>
        </w:rPr>
        <w:t>ь</w:t>
      </w:r>
      <w:r w:rsidRPr="00FA3956">
        <w:rPr>
          <w:rStyle w:val="c7"/>
          <w:color w:val="000000"/>
          <w:sz w:val="32"/>
          <w:szCs w:val="32"/>
        </w:rPr>
        <w:t>ше от этого места;</w:t>
      </w:r>
    </w:p>
    <w:p w:rsidR="00185BF8" w:rsidRPr="00FA3956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FA3956">
        <w:rPr>
          <w:rStyle w:val="c7"/>
          <w:color w:val="000000"/>
          <w:sz w:val="32"/>
          <w:szCs w:val="32"/>
        </w:rPr>
        <w:t>- во время грозы нельзя находиться на воде и у воды</w:t>
      </w:r>
      <w:r w:rsidR="0040750F" w:rsidRPr="00FA3956">
        <w:rPr>
          <w:rStyle w:val="c7"/>
          <w:color w:val="000000"/>
          <w:sz w:val="32"/>
          <w:szCs w:val="32"/>
        </w:rPr>
        <w:t xml:space="preserve"> – </w:t>
      </w:r>
      <w:r w:rsidRPr="00FA3956">
        <w:rPr>
          <w:rStyle w:val="c7"/>
          <w:color w:val="000000"/>
          <w:sz w:val="32"/>
          <w:szCs w:val="32"/>
        </w:rPr>
        <w:t>купаться, л</w:t>
      </w:r>
      <w:r w:rsidRPr="00FA3956">
        <w:rPr>
          <w:rStyle w:val="c7"/>
          <w:color w:val="000000"/>
          <w:sz w:val="32"/>
          <w:szCs w:val="32"/>
        </w:rPr>
        <w:t>о</w:t>
      </w:r>
      <w:r w:rsidRPr="00FA3956">
        <w:rPr>
          <w:rStyle w:val="c7"/>
          <w:color w:val="000000"/>
          <w:sz w:val="32"/>
          <w:szCs w:val="32"/>
        </w:rPr>
        <w:t>вить рыбу. Необходимо подальше отойти от берега;</w:t>
      </w:r>
    </w:p>
    <w:p w:rsidR="00185BF8" w:rsidRPr="00FA3956" w:rsidRDefault="00185BF8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32"/>
          <w:szCs w:val="32"/>
        </w:rPr>
      </w:pPr>
      <w:r w:rsidRPr="00FA3956">
        <w:rPr>
          <w:rStyle w:val="c7"/>
          <w:color w:val="000000"/>
          <w:sz w:val="32"/>
          <w:szCs w:val="32"/>
        </w:rPr>
        <w:t>- если вы застигнуты грозой на велосипеде или мотоцикле, прекр</w:t>
      </w:r>
      <w:r w:rsidRPr="00FA3956">
        <w:rPr>
          <w:rStyle w:val="c7"/>
          <w:color w:val="000000"/>
          <w:sz w:val="32"/>
          <w:szCs w:val="32"/>
        </w:rPr>
        <w:t>а</w:t>
      </w:r>
      <w:r w:rsidRPr="00FA3956">
        <w:rPr>
          <w:rStyle w:val="c7"/>
          <w:color w:val="000000"/>
          <w:sz w:val="32"/>
          <w:szCs w:val="32"/>
        </w:rPr>
        <w:t>тите движение и переждите грозу на расстоянии примерно 30 м от них.</w:t>
      </w:r>
    </w:p>
    <w:p w:rsidR="00FA3A0A" w:rsidRDefault="00FA3A0A" w:rsidP="0096481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D130F" w:rsidRDefault="00BD130F" w:rsidP="00EC4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lastRenderedPageBreak/>
        <w:t>Практические игры</w:t>
      </w:r>
      <w:r w:rsidR="00FA3A0A" w:rsidRPr="00EC4F3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родителей с детьми</w:t>
      </w:r>
      <w:r w:rsidR="00EC4F3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дома</w:t>
      </w:r>
    </w:p>
    <w:p w:rsidR="00EC4F3C" w:rsidRPr="00EC4F3C" w:rsidRDefault="00EC4F3C" w:rsidP="00EC4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совместная игра «Что делать, если……. Такая игра уже существ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ет. Ее автор Людмила Петрановская предлагает игру для взрослых и д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тей, состоящую из 48 карточек – СИТУАЦИЯ (описание чрезвычайной ситуации в которую может попасть человек) и 96 карточек – РЕШЕНИЕ (описание тех действий, которые можно предпринять для того, чтобы справиться с ситуацией. Среди них есть 5 карточек «ДЕЙСТВУЙ», п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зволяющих озвучить свое собственное решение проблемы). Правила и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ры: раздаются всем игрокам по 4 карточки «Решение», далее играющие по очереди вытаскивают карточку «Ситуация» и пытаются найти среди своих «решений» - верное для данной ситуации. Если решение найдено, карточка забирается игроком, если решение не найдено – предлагается найти следующему игроку ит.д. В домашних условиях можно изготовить карточки самостоятельно. А можно этот процесс изготовления тоже пр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вратить в игру: придумывать ситуации и способы решения поочередно. Такая игра позволит проиграть массу возможных и невозможных сло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ситуаций, подготовить ребенка к активным действиям.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практическое выполнение криков: «Пожар», «Помогите» ит.д.   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практическая имитация звонка диспетчеру службы МЧС с назыв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нием домашнего а</w:t>
      </w:r>
      <w:r w:rsidR="00AE4688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дреса, фамилии, имени, отчества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определение пункта сбора семьи в случае ЧС, проговаривание 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реса;</w:t>
      </w:r>
    </w:p>
    <w:p w:rsidR="002B2209" w:rsidRPr="00FA3956" w:rsidRDefault="002B220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86039" cy="4062415"/>
            <wp:effectExtent l="0" t="0" r="5715" b="0"/>
            <wp:docPr id="4" name="Рисунок 4" descr="https://72.mchs.gov.ru/uploads/resize_cache/safety_article/2023-01-24/ukrytie-naseleniya-po-signalu-opoveshcheniya_1674559481620210937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72.mchs.gov.ru/uploads/resize_cache/safety_article/2023-01-24/ukrytie-naseleniya-po-signalu-opoveshcheniya_1674559481620210937__2000x2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51" cy="411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FB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* практические действия по сигналу «Внимание всем»: </w:t>
      </w:r>
    </w:p>
    <w:p w:rsidR="00BD130F" w:rsidRPr="00FA3956" w:rsidRDefault="00BD130F" w:rsidP="00EC4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26368" cy="4527395"/>
            <wp:effectExtent l="0" t="0" r="3175" b="6985"/>
            <wp:docPr id="2" name="Рисунок 2" descr="https://72.mchs.gov.ru/uploads/resize_cache/safety_article/2023-01-24/deystvie-naseleniya-po-signalu-opoveshcheniya_16745595011224680541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72.mchs.gov.ru/uploads/resize_cache/safety_article/2023-01-24/deystvie-naseleniya-po-signalu-opoveshcheniya_16745595011224680541__2000x2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77" cy="46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FB" w:rsidRPr="00FA3956" w:rsidRDefault="000A4CFB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2209" w:rsidRPr="00FA3956" w:rsidRDefault="002B220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игра «сбор тревожного чемодана»</w:t>
      </w:r>
      <w:r w:rsidR="006A5494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. Разложите по комнате разноо</w:t>
      </w:r>
      <w:r w:rsidR="006A5494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="006A5494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разные предметы. Предложите собрать ребенка «тревожный чемодан», предварительно объяснив в каких случаях он нужен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AE4688" w:rsidRPr="00FA3956" w:rsidRDefault="00AE4688" w:rsidP="00EC4F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9990" cy="3703859"/>
            <wp:effectExtent l="0" t="0" r="0" b="0"/>
            <wp:docPr id="1" name="Рисунок 1" descr="https://72.mchs.gov.ru/uploads/resize_cache/safety_article/2023-01-25/trevozhnyy-chemodan_167462142169215844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2.mchs.gov.ru/uploads/resize_cache/safety_article/2023-01-25/trevozhnyy-chemodan_167462142169215844__2000x2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2" cy="37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0F" w:rsidRPr="00FA3956" w:rsidRDefault="002B220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* тренировочный спуск в</w:t>
      </w:r>
      <w:r w:rsidR="00BD130F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защитное сооружение;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спуск с учетом вр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мени;</w:t>
      </w:r>
    </w:p>
    <w:p w:rsidR="002B2209" w:rsidRPr="00FA3956" w:rsidRDefault="002B220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2946" cy="4086063"/>
            <wp:effectExtent l="0" t="0" r="0" b="0"/>
            <wp:docPr id="3" name="Рисунок 3" descr="https://72.mchs.gov.ru/uploads/resize_cache/safety_article/2023-01-31/ukrytie-naseleniya-po-signalu-opoveshcheniya_16751544411161976003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72.mchs.gov.ru/uploads/resize_cache/safety_article/2023-01-31/ukrytie-naseleniya-po-signalu-opoveshcheniya_16751544411161976003__2000x20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38" cy="41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FB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изготовление ватномар</w:t>
      </w:r>
      <w:r w:rsidR="002B2209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левой повязки всем членам семьи, сбор а</w:t>
      </w:r>
      <w:r w:rsidR="002B2209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2B2209"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течки.</w:t>
      </w:r>
    </w:p>
    <w:p w:rsidR="00BD130F" w:rsidRPr="00FA3956" w:rsidRDefault="002B220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34902" cy="4298571"/>
            <wp:effectExtent l="0" t="0" r="0" b="6985"/>
            <wp:docPr id="5" name="Рисунок 5" descr="https://72.mchs.gov.ru/uploads/resize_cache/safety_article/2023-01-31/aptechka-pervoy-pomoshchi_1675154772328351234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72.mchs.gov.ru/uploads/resize_cache/safety_article/2023-01-31/aptechka-pervoy-pomoshchi_1675154772328351234__2000x2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97" cy="43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3C" w:rsidRDefault="00D933A4" w:rsidP="00EC4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  <w:lastRenderedPageBreak/>
        <w:t>Наиболее часто случающаяся чр</w:t>
      </w:r>
      <w:r w:rsidR="00EC4F3C" w:rsidRPr="00EC4F3C"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  <w:t>езвычайная ситуация –</w:t>
      </w:r>
    </w:p>
    <w:p w:rsidR="00E15333" w:rsidRPr="00EC4F3C" w:rsidRDefault="00EC4F3C" w:rsidP="00EC4F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  <w:t>это пожар</w:t>
      </w:r>
    </w:p>
    <w:p w:rsidR="00EC4F3C" w:rsidRDefault="00EC4F3C" w:rsidP="009648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89063" cy="4802351"/>
            <wp:effectExtent l="0" t="0" r="0" b="0"/>
            <wp:docPr id="10" name="Рисунок 10" descr="https://ds-teremok.edusite.ru/images/p336_admvx-2003_21_03_2022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-teremok.edusite.ru/images/p336_admvx-2003_21_03_2022_pamyat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66" t="4453" r="3429" b="6849"/>
                    <a:stretch/>
                  </pic:blipFill>
                  <pic:spPr bwMode="auto">
                    <a:xfrm>
                      <a:off x="0" y="0"/>
                      <a:ext cx="4029339" cy="48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Для обучения ребенка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правильному поведению во время пожара н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обходимо: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*рассказать и показать место, где в помещении находится пожарный шкаф, противопожарное оборудование или средства, помогающие туш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нию пламени </w:t>
      </w:r>
      <w:r w:rsidRPr="00FA395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(плотные тканевые вещи, одеяла)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* на практическом опыте показать условия для возникновения пож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ра: открытый источник возгорания+наличиекислорода+наличие горючих материалов.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 должен знать, что если он видит пламя, то </w:t>
      </w:r>
      <w:r w:rsidRPr="00FA395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нужно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звать на помощь взрослых или позвонить им по телефону (для эт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в его мобильном телефоне или возле стационарного аппарата всегда должен быть номер соседа, родственника, службы спасения и, конечно, ваш);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• не тушить огонь в квартире самостоятельно;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• выходить из горящей квартиры через дверь или окно, при условии, что этаж невысокий и окно свободно открывается;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 ни в коем случае не пользоваться лифтом, а спускаться по лестн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це;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закрыть нос и рот влажной салфеткой, дышать через нее.</w:t>
      </w:r>
    </w:p>
    <w:p w:rsidR="00D933A4" w:rsidRPr="00FA3956" w:rsidRDefault="00D933A4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:rsidR="00BD130F" w:rsidRPr="00FA3956" w:rsidRDefault="00BD130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Можно проиграть абсолютно любую ситуацию и не один раз. Дети быстро усваивают такие игры и в экстренной ситуации поступают в </w:t>
      </w:r>
      <w:r w:rsidR="000A4CFB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соо</w:t>
      </w:r>
      <w:r w:rsidR="000A4CFB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т</w:t>
      </w:r>
      <w:r w:rsidR="000A4CFB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ветствии с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той </w:t>
      </w:r>
      <w:r w:rsidR="000A4CFB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тактикой, какую</w:t>
      </w:r>
      <w:r w:rsidR="00AE4688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помогли изучить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родители. </w:t>
      </w:r>
    </w:p>
    <w:p w:rsidR="006C1DE2" w:rsidRPr="00FA3956" w:rsidRDefault="006C1DE2" w:rsidP="0096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4F3C" w:rsidRDefault="002B2209" w:rsidP="00EC4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обеспечения безопасности ваших детей, </w:t>
      </w:r>
    </w:p>
    <w:p w:rsidR="001C4D91" w:rsidRPr="00EC4F3C" w:rsidRDefault="00AA0C2F" w:rsidP="00EC4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научите их соблюдать</w:t>
      </w:r>
      <w:r w:rsidR="002B2209" w:rsidRPr="00EC4F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следующие правила:</w:t>
      </w:r>
    </w:p>
    <w:p w:rsidR="008B0625" w:rsidRPr="00EC4F3C" w:rsidRDefault="002054FA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№1.</w:t>
      </w:r>
    </w:p>
    <w:p w:rsidR="001C4D91" w:rsidRPr="00FA3956" w:rsidRDefault="002B220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Если ребенок маленький, с</w:t>
      </w:r>
      <w:r w:rsidR="001C4D91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делайте картинку-шпаргалку номеров, куда он может позвонить в сложной ситуации, если ребенок не умеет ч</w:t>
      </w:r>
      <w:r w:rsidR="001C4D91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</w:t>
      </w:r>
      <w:r w:rsidR="001C4D91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тать, приклейте картинки.</w:t>
      </w:r>
    </w:p>
    <w:p w:rsidR="008B0625" w:rsidRPr="00EC4F3C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№2. 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Научите своего ребенка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*Если в доме случился пожар 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–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звони «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11</w:t>
      </w:r>
      <w:r w:rsidR="00724434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*если в квартиру ломятся посторонние 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– 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звони «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112»,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*если с кем-то из близких случилось несчастье или ты сам получил сильную травму 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– 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звони «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112»,</w:t>
      </w:r>
    </w:p>
    <w:p w:rsidR="007E50EC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*если почувствовал запах газа 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– 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звони «</w:t>
      </w:r>
      <w:r w:rsidR="007E50EC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104»,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после обращения в эти службы, когда ты назовешь адрес и причину вызова, позвони обязательно родителям или родственникам, живущим поблизости</w:t>
      </w:r>
      <w:r w:rsidR="00A35D08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B0625" w:rsidRPr="00EC4F3C" w:rsidRDefault="000A4CFB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EC4F3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 №</w:t>
      </w:r>
      <w:r w:rsidR="001C4D91" w:rsidRPr="00EC4F3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3.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Выучите с ребенком: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1.     Имя и фамилию ребенка.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2.     Адрес, где ребенок живет.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3.     Имена и </w:t>
      </w:r>
      <w:r w:rsidR="000A4CFB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фамилию мамы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и папы (законных представителей).</w:t>
      </w:r>
    </w:p>
    <w:p w:rsidR="008B0625" w:rsidRPr="007601D7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№4. 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Объясните детям, чтобы они не делали ложных звонков</w:t>
      </w:r>
      <w:r w:rsidR="00BC61AA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 службы спасения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 ведь за эти шалости будут отвечать родители.</w:t>
      </w:r>
    </w:p>
    <w:p w:rsidR="008B0625" w:rsidRPr="007601D7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№5. 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Собирая ребенка гулять, не надевайте на него дорогих украшений,</w:t>
      </w:r>
      <w:r w:rsidR="002B2209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не давайте дорогой телефон,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которые могут стать</w:t>
      </w:r>
      <w:r w:rsidR="002054FA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причиной нападения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B0625" w:rsidRPr="007601D7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№6. 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Не вешайте ключи от квартиры на шею ребенку и не закрепляйте их на поясе брюк, сделайте для этой цели специальный </w:t>
      </w:r>
      <w:r w:rsidR="00BC61AA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потайной 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кармашек.</w:t>
      </w:r>
    </w:p>
    <w:p w:rsidR="008B0625" w:rsidRPr="007601D7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№7. 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 xml:space="preserve">При выходе ребенка из дома повторите с ним, что он будет кричать, если на него нападут: если </w:t>
      </w:r>
      <w:r w:rsidR="00B4511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людей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на улице не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т, лучше всего громко кр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чать: «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Пожар!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если </w:t>
      </w:r>
      <w:r w:rsidR="00B4511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кто-то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обратил на вашего ребенк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 внимание, он должен кричать: «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Меня зовут... мой домашний телефон... моих родителей зовут... позвоните им по телефону...</w:t>
      </w:r>
      <w:r w:rsidR="004302AF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</w:p>
    <w:p w:rsidR="008B0625" w:rsidRPr="007601D7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ПРАВИЛО №</w:t>
      </w:r>
      <w:r w:rsidR="006B6AB9"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8</w:t>
      </w:r>
      <w:r w:rsidRPr="007601D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.</w:t>
      </w:r>
    </w:p>
    <w:p w:rsidR="002B2209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Объясните ребенку, </w:t>
      </w:r>
      <w:r w:rsidR="000A4CFB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что,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заметив друга на другой стороне улицы, не </w:t>
      </w:r>
      <w:r w:rsidR="000A4CFB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следует </w:t>
      </w:r>
      <w:r w:rsidR="00B4511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срываться и </w:t>
      </w:r>
      <w:r w:rsidR="00BC61AA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бежать</w:t>
      </w:r>
      <w:r w:rsidR="00B45117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через дорогу к н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ему на встречу, необходимо помнить, </w:t>
      </w:r>
      <w:r w:rsidR="00BC61AA"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что между вами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проезжая часть. </w:t>
      </w:r>
    </w:p>
    <w:p w:rsidR="006C1DE2" w:rsidRPr="00FA3956" w:rsidRDefault="006C1DE2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45117" w:rsidRPr="00A22969" w:rsidRDefault="00A22969" w:rsidP="00A229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 разговорах с незнакомцами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 раннего детства ребенок должен знать, что люди бывают разные, и общаться надо только с теми, кого знаешь. Полиция многих стран считает обязательным для любого ребенка закон четырех «не»:</w:t>
      </w:r>
    </w:p>
    <w:p w:rsidR="001C4D91" w:rsidRPr="00FA3956" w:rsidRDefault="001C4D91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Никогда</w:t>
      </w:r>
    </w:p>
    <w:p w:rsidR="001C4D91" w:rsidRPr="00FA3956" w:rsidRDefault="001C4D91" w:rsidP="0096481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не разговаривай с незнакомцем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</w:p>
    <w:p w:rsidR="001C4D91" w:rsidRPr="00FA3956" w:rsidRDefault="001C4D91" w:rsidP="0096481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не садись к незнакомцу в машину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</w:p>
    <w:p w:rsidR="001C4D91" w:rsidRPr="00FA3956" w:rsidRDefault="001C4D91" w:rsidP="0096481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не играй по дороге из школы домой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</w:p>
    <w:p w:rsidR="001C4D91" w:rsidRPr="00FA3956" w:rsidRDefault="001C4D91" w:rsidP="0096481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не гуляй с наступлением темноты</w:t>
      </w:r>
      <w:r w:rsidRPr="00FA39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2054FA" w:rsidRPr="00FA3956" w:rsidRDefault="001C4D91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Очень важно объяснить ребенку, что незнакомец – это любой чел</w:t>
      </w: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о</w:t>
      </w: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век, которого не знает сам ребенок.</w:t>
      </w:r>
    </w:p>
    <w:p w:rsidR="00B45117" w:rsidRPr="00FA3956" w:rsidRDefault="00B45117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ab/>
        <w:t>Лучше всего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, чтобы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сами родители определи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ли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для ребенка круг «знакомцев», 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т.е. людей, 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с которыми можно 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вступать в 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разгов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ор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. 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Так же строго определяется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круг людей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,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к которым можно садиться в маш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и</w:t>
      </w:r>
      <w:r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ну</w:t>
      </w:r>
      <w:r w:rsidR="00F9727F" w:rsidRPr="00FA395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. </w:t>
      </w:r>
    </w:p>
    <w:p w:rsidR="0027095A" w:rsidRPr="00FA3956" w:rsidRDefault="0027095A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:rsidR="00B45117" w:rsidRPr="00A22969" w:rsidRDefault="00F9727F" w:rsidP="00A229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229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Оказание помощи пострадавшим</w:t>
      </w:r>
    </w:p>
    <w:p w:rsidR="0027095A" w:rsidRPr="00FA3956" w:rsidRDefault="00B91162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Опасность може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т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угрожать также очевидцу несчастного случая, кото</w:t>
      </w:r>
      <w:r w:rsidR="00A22969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рый пытается оказать помощь пострадавшему. В группе риска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особенно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дети, у которых сформирован героический настрой «сам погибай, а товарища выручай!» или «положить жизнь за други своя». Здесь нужна особая деликатность родителей, которые конечно хотят уберечь сво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его ребенка!</w:t>
      </w:r>
      <w:r w:rsidR="002B2457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Помочь обязательно надо, но с умом, соблюдая правила.</w:t>
      </w:r>
    </w:p>
    <w:p w:rsidR="002B2457" w:rsidRPr="00FA3956" w:rsidRDefault="00B91162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Первое, что должен помнить любой спасатель – убедись в безопас</w:t>
      </w:r>
      <w:r w:rsidR="00A22969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ности своей, пострадавшего и </w:t>
      </w:r>
      <w:r w:rsidR="002F29CF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других очевидцев: внимательно осмотрись, нет ли угрозы взрыва, обрушения, затопления, сильного пламени, оголенных проводов</w:t>
      </w:r>
      <w:r w:rsidR="0072654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, нет ли опасности самом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у попасть под машину</w:t>
      </w:r>
      <w:r w:rsidR="002F29CF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проч. Если пострадаешь ты сам, то человеку уже никто не поможет!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Если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пострадают ещё люди, то жертв будет больше! </w:t>
      </w:r>
      <w:r w:rsidR="002F29CF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Только после этого подойди к пострадавшему и попробуй с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н</w:t>
      </w:r>
      <w:r w:rsidR="002F29CF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им заговорить.</w:t>
      </w:r>
    </w:p>
    <w:p w:rsidR="00C526F9" w:rsidRPr="00FA3956" w:rsidRDefault="002F29CF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Если человек не отвечает, то самое главное – вызвать помощь: </w:t>
      </w:r>
      <w:r w:rsidR="00400661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лучше 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попросить взрослых позвонить 112, потому что детскому голосу диспетчер может не поверить,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он может 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подума</w:t>
      </w:r>
      <w:r w:rsidR="00400661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т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ь, что кото-то балуется и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не принять вызов. </w:t>
      </w:r>
    </w:p>
    <w:p w:rsidR="00726549" w:rsidRPr="00FA3956" w:rsidRDefault="002D6562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После этого надо вы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ставить оцепление, т.е. попросить людей </w:t>
      </w:r>
      <w:r w:rsidR="0072654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отойти подальше, можно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окружить место трагедии и не подпускать никого к пострадавшему</w:t>
      </w:r>
      <w:r w:rsidR="00AB5AF3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Возможно понадобится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встретить машину спасателей </w:t>
      </w:r>
      <w:r w:rsidR="0072654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 дальних подступах </w:t>
      </w:r>
      <w:r w:rsidR="006623BA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показать дорогу к посрадавшему. </w:t>
      </w:r>
    </w:p>
    <w:p w:rsidR="00726549" w:rsidRPr="00FA3956" w:rsidRDefault="0072654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Постарайся не испачкаться кровью</w:t>
      </w:r>
      <w:r w:rsidR="00F9727F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при контакте с пострадавшим</w:t>
      </w:r>
      <w:r w:rsidR="00C526F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Не передвигай ко</w:t>
      </w:r>
      <w:r w:rsidR="00F9727F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нечности и голову пострадавшего!</w:t>
      </w:r>
    </w:p>
    <w:p w:rsidR="00726549" w:rsidRPr="00FA3956" w:rsidRDefault="006623BA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Если человеку холодно – прикрой его одеждой или пледом. Если </w:t>
      </w:r>
      <w:r w:rsidR="00AB5AF3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ему страшно – побудь рядом, поговори, успокой, скажи, что помощь идёт.</w:t>
      </w:r>
      <w:r w:rsidR="0072654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Если он кричит от боли, то обезболить, особенно ожоги и закрытые травмы, можно холодом – снегом, льдом, холодной водой. Если на улице жара и солнце палит – создать тень</w:t>
      </w:r>
      <w:r w:rsidR="00C526F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для пострадавшего</w:t>
      </w:r>
      <w:r w:rsidR="00726549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B91162" w:rsidRPr="00FA3956" w:rsidRDefault="002B2457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Эти ситуации можно обсуждать с детьми во время просмотра кинофильмов или видеосюжетов.Почему так произошло? А что надо было сделать? А что бы сделал ты? Чего нельзя делать ни в коем случае? Постарайтесь разобрать с детьми механизм травмы или несчастного случая. Обсудите, как можно было этого избежать.</w:t>
      </w:r>
    </w:p>
    <w:p w:rsidR="00BA670C" w:rsidRPr="00FA3956" w:rsidRDefault="00BA670C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D6562" w:rsidRPr="00FA3956" w:rsidRDefault="002D6562" w:rsidP="00964811">
      <w:pPr>
        <w:pStyle w:val="a7"/>
        <w:numPr>
          <w:ilvl w:val="0"/>
          <w:numId w:val="8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Законодательство России об оказании помощи пострадавшим</w:t>
      </w:r>
    </w:p>
    <w:p w:rsidR="00F87341" w:rsidRPr="00FA3956" w:rsidRDefault="00F87341" w:rsidP="00964811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В статью 31 Федерального закона от 21 ноября 2011 года № 323-ФЗ "Об основах охраны здоровья граждан в Российской Федерации" (Собр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 xml:space="preserve">ние законодательства Российской Федерации, 2011, № 48, ст. 6724; 2022, № 24, ст. 3926) </w:t>
      </w:r>
      <w:r w:rsidR="00BA670C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 xml:space="preserve">внесены 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следующие изменения:</w:t>
      </w:r>
    </w:p>
    <w:p w:rsidR="00F87341" w:rsidRPr="00FA3956" w:rsidRDefault="004655D3" w:rsidP="00964811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Ч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 xml:space="preserve">асть 1 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ст. 31 в новой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 xml:space="preserve"> редакции:</w:t>
      </w:r>
    </w:p>
    <w:p w:rsidR="004655D3" w:rsidRPr="00FA3956" w:rsidRDefault="008866E8" w:rsidP="00964811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«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Первая помощь </w:t>
      </w:r>
      <w:r w:rsidR="004655D3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–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 xml:space="preserve"> комплексмероприятий, направленных на сохр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а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нение и поддержание жизни и здоровья пострадавших и проводимых при несчастных случаях, травмах, ранениях, поражениях, отравлениях, других состояниях и заболеваниях, угрожающих жизни и здоровью пострада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в</w:t>
      </w:r>
      <w:r w:rsidR="00F87341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ших, до оказания медицинской помощи.</w:t>
      </w:r>
    </w:p>
    <w:p w:rsidR="00F87341" w:rsidRPr="00FA3956" w:rsidRDefault="00F87341" w:rsidP="00964811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Первая помощь оказывается лицами, обязанными оказывать первую помощь в соответствии с федеральными законами или иными нормати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в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ными правовыми актами, в том числе сотрудниками органов внутренних дел Российской Федерации, сотрудниками, военнослужащими и работн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и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 xml:space="preserve">ками Государственной противопожарной службы, спасателями аварийно-спасательных формирований и аварийно-спасательных служб, а также </w:t>
      </w:r>
      <w:r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lastRenderedPageBreak/>
        <w:t>самими пострадавшими (самопомощь)или находящимися вблизи лицами (взаимопомощь) в случаях, предусмо</w:t>
      </w:r>
      <w:r w:rsidR="008866E8" w:rsidRPr="00FA3956">
        <w:rPr>
          <w:rFonts w:ascii="Times New Roman" w:eastAsia="Times New Roman" w:hAnsi="Times New Roman" w:cs="Times New Roman"/>
          <w:color w:val="020C22"/>
          <w:sz w:val="32"/>
          <w:szCs w:val="32"/>
          <w:lang w:eastAsia="ru-RU"/>
        </w:rPr>
        <w:t>тренных федеральными законами».</w:t>
      </w:r>
    </w:p>
    <w:p w:rsidR="00F87341" w:rsidRPr="00FA3956" w:rsidRDefault="004655D3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color w:val="020C22"/>
          <w:sz w:val="32"/>
          <w:szCs w:val="32"/>
          <w:shd w:val="clear" w:color="auto" w:fill="FEFEFE"/>
        </w:rPr>
        <w:t>З</w:t>
      </w:r>
      <w:r w:rsidR="00F87341" w:rsidRPr="00FA3956">
        <w:rPr>
          <w:rFonts w:ascii="Times New Roman" w:hAnsi="Times New Roman" w:cs="Times New Roman"/>
          <w:color w:val="020C22"/>
          <w:sz w:val="32"/>
          <w:szCs w:val="32"/>
          <w:shd w:val="clear" w:color="auto" w:fill="FEFEFE"/>
        </w:rPr>
        <w:t>акон вступает в силу с 1 марта 2024 года.</w:t>
      </w:r>
    </w:p>
    <w:p w:rsidR="00830CCC" w:rsidRPr="00FA3956" w:rsidRDefault="001C53B8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Сейчас по закону ответственность установлена как за </w:t>
      </w:r>
      <w:r w:rsidRPr="00FA3956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неоказание пер</w:t>
      </w:r>
      <w:r w:rsidR="00A2296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вой медицинской помощи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  (статья 125 УК РФ «Оставление в опасности», статья 124 УК РФ «Неоказание помощи больному»), так и в случае </w:t>
      </w:r>
      <w:r w:rsidRPr="00FA3956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не</w:t>
      </w:r>
      <w:r w:rsidR="00A2296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правильного ее оказания 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(статья 118 «Причинение тяжкого вреда здоровью по неосторожности» и стат</w:t>
      </w:r>
      <w:r w:rsidR="00A2296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ья 109 УК РФ «Причинение смерти 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по неос</w:t>
      </w:r>
      <w:r w:rsidR="00A22969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торожности»). </w:t>
      </w:r>
    </w:p>
    <w:p w:rsidR="00BA670C" w:rsidRPr="00FA3956" w:rsidRDefault="00A2296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4098925</wp:posOffset>
            </wp:positionH>
            <wp:positionV relativeFrom="paragraph">
              <wp:posOffset>979154</wp:posOffset>
            </wp:positionV>
            <wp:extent cx="2391410" cy="1795145"/>
            <wp:effectExtent l="0" t="0" r="8890" b="0"/>
            <wp:wrapSquare wrapText="bothSides"/>
            <wp:docPr id="11" name="Рисунок 11" descr="6 o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odi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70C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НО!В России, как и во всем мире есть </w:t>
      </w:r>
      <w:r w:rsidR="004655D3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т.н. </w:t>
      </w:r>
      <w:r w:rsidR="00BA670C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закон «О добром самаритя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="00BA670C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нине», по которому и уголовное, и административное законодательство не признают правонарушением причинение вреда охраняемым законом ин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="00BA670C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тересов (здоровью вт.ч.) в состоянии КРАЙНЕЙ НЕОБХОДИМОСТИ (ч.1 ст.39 «Крайняя необходимость» УК РФ; и ст.2.7 «Крайняя необходимость» КоАП РФ)</w:t>
      </w:r>
      <w:r w:rsidR="004655D3"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8866E8" w:rsidRPr="00FA3956" w:rsidRDefault="008866E8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КРОМЕ ТОГО!Оказание первой помо</w:t>
      </w:r>
      <w:r w:rsidR="00A22969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щи пострадавшему учитывается как обстоя</w:t>
      </w:r>
      <w:r w:rsidR="00A22969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t>тельство, смягчающее наказание (п.2 ч.1 ст.4.2 КоАП РФ и п.»к» ч.1 ст. 61 УК РФ).</w:t>
      </w:r>
    </w:p>
    <w:p w:rsidR="0027095A" w:rsidRPr="00FA3956" w:rsidRDefault="0027095A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:rsidR="0027095A" w:rsidRPr="00FA3956" w:rsidRDefault="004655D3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67150" cy="45433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026" t="15039" r="24134" b="8974"/>
                    <a:stretch/>
                  </pic:blipFill>
                  <pic:spPr bwMode="auto">
                    <a:xfrm>
                      <a:off x="0" y="0"/>
                      <a:ext cx="3869252" cy="454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603" w:rsidRPr="00FA3956" w:rsidRDefault="006B0603" w:rsidP="0096481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lastRenderedPageBreak/>
        <w:t xml:space="preserve">Источник: </w:t>
      </w:r>
      <w:r w:rsidRPr="00FA3956">
        <w:rPr>
          <w:rFonts w:ascii="Times New Roman" w:hAnsi="Times New Roman" w:cs="Times New Roman"/>
          <w:sz w:val="32"/>
          <w:szCs w:val="32"/>
        </w:rPr>
        <w:t>Письмо Министерства здравоохранения РФ от 20 января 2023 г. N 30-2/И/2-791 Об универсальном алгоритме оказания первой п</w:t>
      </w:r>
      <w:r w:rsidRPr="00FA3956">
        <w:rPr>
          <w:rFonts w:ascii="Times New Roman" w:hAnsi="Times New Roman" w:cs="Times New Roman"/>
          <w:sz w:val="32"/>
          <w:szCs w:val="32"/>
        </w:rPr>
        <w:t>о</w:t>
      </w:r>
      <w:r w:rsidRPr="00FA3956">
        <w:rPr>
          <w:rFonts w:ascii="Times New Roman" w:hAnsi="Times New Roman" w:cs="Times New Roman"/>
          <w:sz w:val="32"/>
          <w:szCs w:val="32"/>
        </w:rPr>
        <w:t>мощи</w:t>
      </w:r>
    </w:p>
    <w:p w:rsidR="004655D3" w:rsidRPr="00FA3956" w:rsidRDefault="004655D3" w:rsidP="00A229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A3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0281" cy="6222381"/>
            <wp:effectExtent l="0" t="0" r="0" b="6985"/>
            <wp:docPr id="13" name="Рисунок 13" descr="http://uo-tuapse.3dn.ru/_ld/18/6529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o-tuapse.3dn.ru/_ld/18/652984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07" cy="62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E9" w:rsidRPr="00FA3956" w:rsidRDefault="006260E9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:rsidR="006260E9" w:rsidRPr="00FA3956" w:rsidRDefault="006260E9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:rsidR="006260E9" w:rsidRPr="00A22969" w:rsidRDefault="006260E9" w:rsidP="00A229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2969">
        <w:rPr>
          <w:rFonts w:ascii="Times New Roman" w:hAnsi="Times New Roman" w:cs="Times New Roman"/>
          <w:b/>
          <w:sz w:val="36"/>
          <w:szCs w:val="32"/>
        </w:rPr>
        <w:t>Список литературы и интернет ресурсов для родителей</w:t>
      </w:r>
    </w:p>
    <w:p w:rsidR="00C95DA2" w:rsidRPr="00FA3956" w:rsidRDefault="00C95DA2" w:rsidP="00C95DA2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>Петрановская, Л. В. Что делать, если... / Людмила Петрановская. – М.: Мир энциклопедий Аванта+, Астрель, 2012. – 287 с.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7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https://mchs.gov.ru/chek-listy/tvoya-bezopasnost-v-tvoih-rukah</w:t>
        </w:r>
      </w:hyperlink>
      <w:r w:rsidR="006260E9" w:rsidRPr="00FA3956">
        <w:rPr>
          <w:rFonts w:ascii="Times New Roman" w:hAnsi="Times New Roman" w:cs="Times New Roman"/>
          <w:sz w:val="32"/>
          <w:szCs w:val="32"/>
        </w:rPr>
        <w:t>Ссылка на аудио-видео материалы Министерства Российской Федерации по делам гражданской обороны, чрезвычайным ситуациям и ликвид</w:t>
      </w:r>
      <w:r w:rsidR="006260E9" w:rsidRPr="00FA3956">
        <w:rPr>
          <w:rFonts w:ascii="Times New Roman" w:hAnsi="Times New Roman" w:cs="Times New Roman"/>
          <w:sz w:val="32"/>
          <w:szCs w:val="32"/>
        </w:rPr>
        <w:t>а</w:t>
      </w:r>
      <w:r w:rsidR="006260E9" w:rsidRPr="00FA3956">
        <w:rPr>
          <w:rFonts w:ascii="Times New Roman" w:hAnsi="Times New Roman" w:cs="Times New Roman"/>
          <w:sz w:val="32"/>
          <w:szCs w:val="32"/>
        </w:rPr>
        <w:t xml:space="preserve">ции последствий стихийных бедствий «Твоя безопасность – в твоих руках» 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8" w:history="1">
        <w:r w:rsidR="00030F30" w:rsidRPr="00FA3956">
          <w:rPr>
            <w:rStyle w:val="a3"/>
            <w:rFonts w:ascii="Times New Roman" w:hAnsi="Times New Roman" w:cs="Times New Roman"/>
            <w:sz w:val="32"/>
            <w:szCs w:val="32"/>
          </w:rPr>
          <w:t>https://72.mchs.gov.ru/deyatelnost/bezopasnost-grazhdan</w:t>
        </w:r>
      </w:hyperlink>
      <w:r w:rsidR="006260E9" w:rsidRPr="00FA3956">
        <w:rPr>
          <w:rFonts w:ascii="Times New Roman" w:hAnsi="Times New Roman" w:cs="Times New Roman"/>
          <w:sz w:val="32"/>
          <w:szCs w:val="32"/>
        </w:rPr>
        <w:t>Ссылка на р</w:t>
      </w:r>
      <w:r w:rsidR="006260E9" w:rsidRPr="00FA3956">
        <w:rPr>
          <w:rFonts w:ascii="Times New Roman" w:hAnsi="Times New Roman" w:cs="Times New Roman"/>
          <w:sz w:val="32"/>
          <w:szCs w:val="32"/>
        </w:rPr>
        <w:t>е</w:t>
      </w:r>
      <w:r w:rsidR="006260E9" w:rsidRPr="00FA3956">
        <w:rPr>
          <w:rFonts w:ascii="Times New Roman" w:hAnsi="Times New Roman" w:cs="Times New Roman"/>
          <w:sz w:val="32"/>
          <w:szCs w:val="32"/>
        </w:rPr>
        <w:t>комендации и правила поведения в чрезвычайных ситуациях быт</w:t>
      </w:r>
      <w:r w:rsidR="006260E9" w:rsidRPr="00FA3956">
        <w:rPr>
          <w:rFonts w:ascii="Times New Roman" w:hAnsi="Times New Roman" w:cs="Times New Roman"/>
          <w:sz w:val="32"/>
          <w:szCs w:val="32"/>
        </w:rPr>
        <w:t>о</w:t>
      </w:r>
      <w:r w:rsidR="006260E9" w:rsidRPr="00FA3956">
        <w:rPr>
          <w:rFonts w:ascii="Times New Roman" w:hAnsi="Times New Roman" w:cs="Times New Roman"/>
          <w:sz w:val="32"/>
          <w:szCs w:val="32"/>
        </w:rPr>
        <w:t xml:space="preserve">вого характера Главного управления МЧС России по Тюменской области </w:t>
      </w:r>
    </w:p>
    <w:p w:rsidR="006260E9" w:rsidRPr="00FA3956" w:rsidRDefault="006468D3" w:rsidP="00C95DA2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9" w:history="1">
        <w:r w:rsidR="00796BB6" w:rsidRPr="00FA3956">
          <w:rPr>
            <w:rStyle w:val="a3"/>
            <w:rFonts w:ascii="Times New Roman" w:eastAsia="Times New Roman" w:hAnsi="Times New Roman" w:cs="Times New Roman"/>
            <w:sz w:val="32"/>
            <w:szCs w:val="32"/>
            <w:lang w:eastAsia="ru-RU"/>
          </w:rPr>
          <w:t>https://eiok.72to.ru/</w:t>
        </w:r>
      </w:hyperlink>
      <w:r w:rsidR="006260E9" w:rsidRPr="00FA3956">
        <w:rPr>
          <w:rFonts w:ascii="Times New Roman" w:hAnsi="Times New Roman" w:cs="Times New Roman"/>
          <w:sz w:val="32"/>
          <w:szCs w:val="32"/>
        </w:rPr>
        <w:t>Ссылка на Электронный информационно-образовательный комплекс Тюменской области. Создан в целях ма</w:t>
      </w:r>
      <w:r w:rsidR="006260E9" w:rsidRPr="00FA3956">
        <w:rPr>
          <w:rFonts w:ascii="Times New Roman" w:hAnsi="Times New Roman" w:cs="Times New Roman"/>
          <w:sz w:val="32"/>
          <w:szCs w:val="32"/>
        </w:rPr>
        <w:t>с</w:t>
      </w:r>
      <w:r w:rsidR="006260E9" w:rsidRPr="00FA3956">
        <w:rPr>
          <w:rFonts w:ascii="Times New Roman" w:hAnsi="Times New Roman" w:cs="Times New Roman"/>
          <w:sz w:val="32"/>
          <w:szCs w:val="32"/>
        </w:rPr>
        <w:t>совой подготовки различных возрастных групп населения Тюме</w:t>
      </w:r>
      <w:r w:rsidR="006260E9" w:rsidRPr="00FA3956">
        <w:rPr>
          <w:rFonts w:ascii="Times New Roman" w:hAnsi="Times New Roman" w:cs="Times New Roman"/>
          <w:sz w:val="32"/>
          <w:szCs w:val="32"/>
        </w:rPr>
        <w:t>н</w:t>
      </w:r>
      <w:r w:rsidR="006260E9" w:rsidRPr="00FA3956">
        <w:rPr>
          <w:rFonts w:ascii="Times New Roman" w:hAnsi="Times New Roman" w:cs="Times New Roman"/>
          <w:sz w:val="32"/>
          <w:szCs w:val="32"/>
        </w:rPr>
        <w:t>ской области в области гражданской обороны, защиты от чрезв</w:t>
      </w:r>
      <w:r w:rsidR="006260E9" w:rsidRPr="00FA3956">
        <w:rPr>
          <w:rFonts w:ascii="Times New Roman" w:hAnsi="Times New Roman" w:cs="Times New Roman"/>
          <w:sz w:val="32"/>
          <w:szCs w:val="32"/>
        </w:rPr>
        <w:t>ы</w:t>
      </w:r>
      <w:r w:rsidR="006260E9" w:rsidRPr="00FA3956">
        <w:rPr>
          <w:rFonts w:ascii="Times New Roman" w:hAnsi="Times New Roman" w:cs="Times New Roman"/>
          <w:sz w:val="32"/>
          <w:szCs w:val="32"/>
        </w:rPr>
        <w:t xml:space="preserve">чайных ситуаций, пожарной безопасности и безопасности на водных объектах. </w:t>
      </w:r>
    </w:p>
    <w:p w:rsidR="006260E9" w:rsidRPr="00FA3956" w:rsidRDefault="006260E9" w:rsidP="0096481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FA3956">
        <w:rPr>
          <w:sz w:val="32"/>
          <w:szCs w:val="32"/>
        </w:rPr>
        <w:t>Электронный информационно-образовательный комплекс осущес</w:t>
      </w:r>
      <w:r w:rsidRPr="00FA3956">
        <w:rPr>
          <w:sz w:val="32"/>
          <w:szCs w:val="32"/>
        </w:rPr>
        <w:t>т</w:t>
      </w:r>
      <w:r w:rsidRPr="00FA3956">
        <w:rPr>
          <w:sz w:val="32"/>
          <w:szCs w:val="32"/>
        </w:rPr>
        <w:t>вляет подготовку населения с помощью образовательного контента, с</w:t>
      </w:r>
      <w:r w:rsidRPr="00FA3956">
        <w:rPr>
          <w:sz w:val="32"/>
          <w:szCs w:val="32"/>
        </w:rPr>
        <w:t>о</w:t>
      </w:r>
      <w:r w:rsidRPr="00FA3956">
        <w:rPr>
          <w:sz w:val="32"/>
          <w:szCs w:val="32"/>
        </w:rPr>
        <w:t>стоящего из текстовых материалов сопровождающихся графической и</w:t>
      </w:r>
      <w:r w:rsidRPr="00FA3956">
        <w:rPr>
          <w:sz w:val="32"/>
          <w:szCs w:val="32"/>
        </w:rPr>
        <w:t>н</w:t>
      </w:r>
      <w:r w:rsidRPr="00FA3956">
        <w:rPr>
          <w:sz w:val="32"/>
          <w:szCs w:val="32"/>
        </w:rPr>
        <w:t>формацией, видео материалами, материалами с использованием Flash анимации, мультфильмов, аудио информации, тестов для самопроверки.</w:t>
      </w:r>
    </w:p>
    <w:p w:rsidR="006260E9" w:rsidRPr="00FA3956" w:rsidRDefault="006260E9" w:rsidP="00964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Образовательный контент рассчитан на три возрастные группы н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селения:</w:t>
      </w:r>
    </w:p>
    <w:p w:rsidR="006260E9" w:rsidRPr="00FA3956" w:rsidRDefault="006260E9" w:rsidP="0096481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взрослое население;</w:t>
      </w:r>
    </w:p>
    <w:p w:rsidR="006260E9" w:rsidRPr="00FA3956" w:rsidRDefault="006260E9" w:rsidP="0096481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учащиеся средних и старших классов общеобразовательных учреждений;</w:t>
      </w:r>
    </w:p>
    <w:p w:rsidR="00C95DA2" w:rsidRPr="00FA3956" w:rsidRDefault="006260E9" w:rsidP="00C95DA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дошкольного и младшего школьного возраста.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0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https://xn--d1ahba2alia5i.xn--p1ai/</w:t>
        </w:r>
      </w:hyperlink>
      <w:r w:rsidR="00F25865" w:rsidRPr="00FA3956">
        <w:rPr>
          <w:rFonts w:ascii="Times New Roman" w:hAnsi="Times New Roman" w:cs="Times New Roman"/>
          <w:sz w:val="32"/>
          <w:szCs w:val="32"/>
        </w:rPr>
        <w:t xml:space="preserve">Ссылка на сайт </w:t>
      </w:r>
      <w:r w:rsidR="00796BB6" w:rsidRPr="00FA3956">
        <w:rPr>
          <w:rFonts w:ascii="Times New Roman" w:hAnsi="Times New Roman" w:cs="Times New Roman"/>
          <w:sz w:val="32"/>
          <w:szCs w:val="32"/>
        </w:rPr>
        <w:t>Юные инспекторы движения России Министерства внутренних дел Российской Фед</w:t>
      </w:r>
      <w:r w:rsidR="00796BB6" w:rsidRPr="00FA3956">
        <w:rPr>
          <w:rFonts w:ascii="Times New Roman" w:hAnsi="Times New Roman" w:cs="Times New Roman"/>
          <w:sz w:val="32"/>
          <w:szCs w:val="32"/>
        </w:rPr>
        <w:t>е</w:t>
      </w:r>
      <w:r w:rsidR="00796BB6" w:rsidRPr="00FA3956">
        <w:rPr>
          <w:rFonts w:ascii="Times New Roman" w:hAnsi="Times New Roman" w:cs="Times New Roman"/>
          <w:sz w:val="32"/>
          <w:szCs w:val="32"/>
        </w:rPr>
        <w:t xml:space="preserve">рации. На портале размещен календарь мероприятий, методические материалы педагогу по организации деятельности. Есть раздел, предназначенный детям и родителям. 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1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https://vdpo.ru/main/yunii-pozharnii</w:t>
        </w:r>
      </w:hyperlink>
      <w:r w:rsidR="00F25865" w:rsidRPr="00FA3956">
        <w:rPr>
          <w:rFonts w:ascii="Times New Roman" w:hAnsi="Times New Roman" w:cs="Times New Roman"/>
          <w:sz w:val="32"/>
          <w:szCs w:val="32"/>
        </w:rPr>
        <w:t xml:space="preserve"> ссылка на сайт </w:t>
      </w:r>
      <w:r w:rsidR="00796BB6" w:rsidRPr="00FA3956">
        <w:rPr>
          <w:rFonts w:ascii="Times New Roman" w:hAnsi="Times New Roman" w:cs="Times New Roman"/>
          <w:sz w:val="32"/>
          <w:szCs w:val="32"/>
        </w:rPr>
        <w:t>Всероссийское детско-юношеское пожарное движение «Юный пожарный». На по</w:t>
      </w:r>
      <w:r w:rsidR="00796BB6" w:rsidRPr="00FA3956">
        <w:rPr>
          <w:rFonts w:ascii="Times New Roman" w:hAnsi="Times New Roman" w:cs="Times New Roman"/>
          <w:sz w:val="32"/>
          <w:szCs w:val="32"/>
        </w:rPr>
        <w:t>р</w:t>
      </w:r>
      <w:r w:rsidR="00796BB6" w:rsidRPr="00FA3956">
        <w:rPr>
          <w:rFonts w:ascii="Times New Roman" w:hAnsi="Times New Roman" w:cs="Times New Roman"/>
          <w:sz w:val="32"/>
          <w:szCs w:val="32"/>
        </w:rPr>
        <w:t>тале размещены: документы, акции, методическая помощь, новости, лучший опыт.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2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http://school-of-safety.ru/</w:t>
        </w:r>
      </w:hyperlink>
      <w:r w:rsidR="00F25865" w:rsidRPr="00FA3956">
        <w:rPr>
          <w:rFonts w:ascii="Times New Roman" w:hAnsi="Times New Roman" w:cs="Times New Roman"/>
          <w:sz w:val="32"/>
          <w:szCs w:val="32"/>
        </w:rPr>
        <w:t xml:space="preserve">ссылка на сайт </w:t>
      </w:r>
      <w:r w:rsidR="00796BB6" w:rsidRPr="00FA3956">
        <w:rPr>
          <w:rFonts w:ascii="Times New Roman" w:hAnsi="Times New Roman" w:cs="Times New Roman"/>
          <w:sz w:val="32"/>
          <w:szCs w:val="32"/>
        </w:rPr>
        <w:t>Всероссийское детско-юношеское общественное движение «Школа безопасности» детско-юношеское крыло РОССОЮЗСПАСА. На портале размещены: д</w:t>
      </w:r>
      <w:r w:rsidR="00796BB6" w:rsidRPr="00FA3956">
        <w:rPr>
          <w:rFonts w:ascii="Times New Roman" w:hAnsi="Times New Roman" w:cs="Times New Roman"/>
          <w:sz w:val="32"/>
          <w:szCs w:val="32"/>
        </w:rPr>
        <w:t>о</w:t>
      </w:r>
      <w:r w:rsidR="00796BB6" w:rsidRPr="00FA3956">
        <w:rPr>
          <w:rFonts w:ascii="Times New Roman" w:hAnsi="Times New Roman" w:cs="Times New Roman"/>
          <w:sz w:val="32"/>
          <w:szCs w:val="32"/>
        </w:rPr>
        <w:t xml:space="preserve">кументы, методическая копилка, медиа-материалы. 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3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https://psi.mchs.gov.ru/p/dobrovolt/vserossijskij_proekt_nauchis_spasat_zhizn</w:t>
        </w:r>
      </w:hyperlink>
      <w:r w:rsidR="00F25865" w:rsidRPr="00FA3956">
        <w:rPr>
          <w:rFonts w:ascii="Times New Roman" w:hAnsi="Times New Roman" w:cs="Times New Roman"/>
          <w:sz w:val="32"/>
          <w:szCs w:val="32"/>
        </w:rPr>
        <w:t xml:space="preserve">Ссылка на сайт </w:t>
      </w:r>
      <w:r w:rsidR="00796BB6" w:rsidRPr="00FA3956">
        <w:rPr>
          <w:rFonts w:ascii="Times New Roman" w:hAnsi="Times New Roman" w:cs="Times New Roman"/>
          <w:sz w:val="32"/>
          <w:szCs w:val="32"/>
        </w:rPr>
        <w:t>МЧС России. Проект «Научись спасать жизнь».</w:t>
      </w:r>
    </w:p>
    <w:p w:rsidR="00C95DA2" w:rsidRPr="00FA3956" w:rsidRDefault="006468D3" w:rsidP="00C95DA2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4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http://www.</w:t>
        </w:r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spas</w:t>
        </w:r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-</w:t>
        </w:r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extreme</w:t>
        </w:r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796BB6" w:rsidRPr="00FA3956">
        <w:rPr>
          <w:rFonts w:ascii="Times New Roman" w:hAnsi="Times New Roman" w:cs="Times New Roman"/>
          <w:sz w:val="32"/>
          <w:szCs w:val="32"/>
        </w:rPr>
        <w:t xml:space="preserve"> – </w:t>
      </w:r>
      <w:r w:rsidR="00F25865" w:rsidRPr="00FA3956">
        <w:rPr>
          <w:rFonts w:ascii="Times New Roman" w:hAnsi="Times New Roman" w:cs="Times New Roman"/>
          <w:sz w:val="32"/>
          <w:szCs w:val="32"/>
        </w:rPr>
        <w:t>Ссылка на п</w:t>
      </w:r>
      <w:r w:rsidR="00796BB6" w:rsidRPr="00FA3956">
        <w:rPr>
          <w:rFonts w:ascii="Times New Roman" w:hAnsi="Times New Roman" w:cs="Times New Roman"/>
          <w:sz w:val="32"/>
          <w:szCs w:val="32"/>
        </w:rPr>
        <w:t>ортал детской безопасности.</w:t>
      </w:r>
    </w:p>
    <w:p w:rsidR="00796BB6" w:rsidRPr="00FA3956" w:rsidRDefault="006468D3" w:rsidP="00C95DA2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5" w:history="1">
        <w:r w:rsidR="00796BB6" w:rsidRPr="00FA3956">
          <w:rPr>
            <w:rStyle w:val="a3"/>
            <w:rFonts w:ascii="Times New Roman" w:hAnsi="Times New Roman" w:cs="Times New Roman"/>
            <w:sz w:val="32"/>
            <w:szCs w:val="32"/>
          </w:rPr>
          <w:t>http://gimsyaroslavl.narod.ru/Rescuer/Rescuers_Guidebook/ch1_menu.htm</w:t>
        </w:r>
      </w:hyperlink>
      <w:r w:rsidR="00F25865" w:rsidRPr="00FA3956">
        <w:rPr>
          <w:rFonts w:ascii="Times New Roman" w:hAnsi="Times New Roman" w:cs="Times New Roman"/>
          <w:sz w:val="32"/>
          <w:szCs w:val="32"/>
        </w:rPr>
        <w:t>Ссылка на у</w:t>
      </w:r>
      <w:r w:rsidR="00796BB6" w:rsidRPr="00FA3956">
        <w:rPr>
          <w:rFonts w:ascii="Times New Roman" w:hAnsi="Times New Roman" w:cs="Times New Roman"/>
          <w:sz w:val="32"/>
          <w:szCs w:val="32"/>
        </w:rPr>
        <w:t>чебник спасателя.</w:t>
      </w:r>
    </w:p>
    <w:p w:rsidR="003D4BD3" w:rsidRPr="00FA3956" w:rsidRDefault="006468D3" w:rsidP="00DC036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6" w:tgtFrame="_blank" w:history="1">
        <w:r w:rsidR="00DC036C" w:rsidRPr="00FA3956">
          <w:rPr>
            <w:rFonts w:ascii="Times New Roman" w:hAnsi="Times New Roman" w:cs="Times New Roman"/>
            <w:sz w:val="32"/>
            <w:szCs w:val="32"/>
          </w:rPr>
          <w:t>spas-extreme.mchs.gov.ru</w:t>
        </w:r>
      </w:hyperlink>
      <w:r w:rsidR="00DC036C" w:rsidRPr="00FA3956">
        <w:rPr>
          <w:rFonts w:ascii="Times New Roman" w:hAnsi="Times New Roman" w:cs="Times New Roman"/>
          <w:sz w:val="32"/>
          <w:szCs w:val="32"/>
        </w:rPr>
        <w:t xml:space="preserve"> Ссылка на по</w:t>
      </w:r>
      <w:r w:rsidR="00DC036C" w:rsidRPr="00FA3956">
        <w:rPr>
          <w:rFonts w:ascii="Times New Roman" w:hAnsi="Times New Roman" w:cs="Times New Roman"/>
          <w:sz w:val="32"/>
          <w:szCs w:val="32"/>
        </w:rPr>
        <w:t>р</w:t>
      </w:r>
      <w:r w:rsidR="00DC036C" w:rsidRPr="00FA3956">
        <w:rPr>
          <w:rFonts w:ascii="Times New Roman" w:hAnsi="Times New Roman" w:cs="Times New Roman"/>
          <w:sz w:val="32"/>
          <w:szCs w:val="32"/>
        </w:rPr>
        <w:t>тал детской безопасности МЧС России</w:t>
      </w:r>
      <w:r w:rsidR="003D4BD3" w:rsidRPr="00FA3956">
        <w:rPr>
          <w:rFonts w:ascii="Times New Roman" w:hAnsi="Times New Roman" w:cs="Times New Roman"/>
          <w:sz w:val="32"/>
          <w:szCs w:val="32"/>
        </w:rPr>
        <w:t>.</w:t>
      </w:r>
    </w:p>
    <w:p w:rsidR="00796BB6" w:rsidRPr="00FA3956" w:rsidRDefault="003D4BD3" w:rsidP="00DC036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3956">
        <w:rPr>
          <w:rFonts w:ascii="Times New Roman" w:hAnsi="Times New Roman" w:cs="Times New Roman"/>
          <w:sz w:val="32"/>
          <w:szCs w:val="32"/>
        </w:rPr>
        <w:t xml:space="preserve">Что делать, если… Безопасность в каждый дом! /НИИ пожарной безопасности и проблем чрезвычайных ситуаций </w:t>
      </w:r>
      <w:r w:rsidR="00227706" w:rsidRPr="00FA3956">
        <w:rPr>
          <w:rFonts w:ascii="Times New Roman" w:hAnsi="Times New Roman" w:cs="Times New Roman"/>
          <w:sz w:val="32"/>
          <w:szCs w:val="32"/>
        </w:rPr>
        <w:t>Министерства по</w:t>
      </w:r>
      <w:r w:rsidRPr="00FA3956">
        <w:rPr>
          <w:rFonts w:ascii="Times New Roman" w:hAnsi="Times New Roman" w:cs="Times New Roman"/>
          <w:sz w:val="32"/>
          <w:szCs w:val="32"/>
        </w:rPr>
        <w:t xml:space="preserve"> чрезвычайным ситу</w:t>
      </w:r>
      <w:r w:rsidR="00227706" w:rsidRPr="00FA3956">
        <w:rPr>
          <w:rFonts w:ascii="Times New Roman" w:hAnsi="Times New Roman" w:cs="Times New Roman"/>
          <w:sz w:val="32"/>
          <w:szCs w:val="32"/>
        </w:rPr>
        <w:t>ациям Республики Беларусь. 2014 - 28 с.</w:t>
      </w:r>
    </w:p>
    <w:p w:rsidR="006260E9" w:rsidRPr="00FA3956" w:rsidRDefault="006260E9" w:rsidP="009648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:rsidR="00CC08BF" w:rsidRPr="00FA3956" w:rsidRDefault="00CC08BF" w:rsidP="00F747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8BF" w:rsidRPr="00FA3956" w:rsidRDefault="00CC08BF" w:rsidP="00F747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8BF" w:rsidRPr="00FA3956" w:rsidRDefault="0014367C" w:rsidP="00F747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598805</wp:posOffset>
            </wp:positionV>
            <wp:extent cx="7089775" cy="5505450"/>
            <wp:effectExtent l="0" t="0" r="0" b="0"/>
            <wp:wrapSquare wrapText="bothSides"/>
            <wp:docPr id="16" name="Рисунок 16" descr="C:\Users\LSI\AppData\Local\Microsoft\Windows\INetCache\Content.Word\1676640483_gas-kvas-com-p-risunki-po-go-i-chs-dlya-detei-v-detskom-s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SI\AppData\Local\Microsoft\Windows\INetCache\Content.Word\1676640483_gas-kvas-com-p-risunki-po-go-i-chs-dlya-detei-v-detskom-s-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8BF" w:rsidRPr="00FA3956" w:rsidRDefault="00CC08BF" w:rsidP="00F747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8BF" w:rsidRPr="00FA3956" w:rsidRDefault="00CC08BF" w:rsidP="00F747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367C" w:rsidRDefault="0014367C" w:rsidP="00F747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C08BF" w:rsidRPr="00FA3956" w:rsidRDefault="0014367C" w:rsidP="00F747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450215</wp:posOffset>
            </wp:positionV>
            <wp:extent cx="7124700" cy="7124700"/>
            <wp:effectExtent l="0" t="0" r="0" b="0"/>
            <wp:wrapSquare wrapText="bothSides"/>
            <wp:docPr id="17" name="Рисунок 17" descr="C:\Users\LSI\AppData\Local\Microsoft\Windows\INetCache\Content.Word\1676640472_gas-kvas-com-p-risunki-po-go-i-chs-dlya-detei-v-detskom-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SI\AppData\Local\Microsoft\Windows\INetCache\Content.Word\1676640472_gas-kvas-com-p-risunki-po-go-i-chs-dlya-detei-v-detskom-s-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8BF" w:rsidRPr="00FA3956" w:rsidRDefault="00CC08BF" w:rsidP="00F747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8BF" w:rsidRPr="00FA3956" w:rsidRDefault="00CC08BF" w:rsidP="00F747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C7BD0" w:rsidRDefault="002C7BD0" w:rsidP="00F747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C08BF" w:rsidRPr="002C7BD0" w:rsidRDefault="002C7BD0" w:rsidP="002C7BD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-102235</wp:posOffset>
            </wp:positionV>
            <wp:extent cx="7381240" cy="9391650"/>
            <wp:effectExtent l="0" t="0" r="0" b="0"/>
            <wp:wrapSquare wrapText="bothSides"/>
            <wp:docPr id="18" name="Рисунок 18" descr="C:\Users\LSI\AppData\Local\Microsoft\Windows\INetCache\Content.Word\chs26_eto_dolzhen_znat_kazhdyj900h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I\AppData\Local\Microsoft\Windows\INetCache\Content.Word\chs26_eto_dolzhen_znat_kazhdyj900h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98" r="15340"/>
                    <a:stretch/>
                  </pic:blipFill>
                  <pic:spPr bwMode="auto">
                    <a:xfrm>
                      <a:off x="0" y="0"/>
                      <a:ext cx="738124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C08BF" w:rsidRPr="002C7BD0" w:rsidSect="00FA3956">
      <w:footerReference w:type="default" r:id="rId4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950" w:rsidRDefault="00987950" w:rsidP="00FA3956">
      <w:pPr>
        <w:spacing w:after="0" w:line="240" w:lineRule="auto"/>
      </w:pPr>
      <w:r>
        <w:separator/>
      </w:r>
    </w:p>
  </w:endnote>
  <w:endnote w:type="continuationSeparator" w:id="1">
    <w:p w:rsidR="00987950" w:rsidRDefault="00987950" w:rsidP="00FA3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926923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FA3956" w:rsidRPr="00FA3956" w:rsidRDefault="006468D3">
        <w:pPr>
          <w:pStyle w:val="ad"/>
          <w:jc w:val="right"/>
          <w:rPr>
            <w:sz w:val="18"/>
          </w:rPr>
        </w:pPr>
        <w:r w:rsidRPr="00FA3956">
          <w:rPr>
            <w:sz w:val="18"/>
          </w:rPr>
          <w:fldChar w:fldCharType="begin"/>
        </w:r>
        <w:r w:rsidR="00FA3956" w:rsidRPr="00FA3956">
          <w:rPr>
            <w:sz w:val="18"/>
          </w:rPr>
          <w:instrText>PAGE   \* MERGEFORMAT</w:instrText>
        </w:r>
        <w:r w:rsidRPr="00FA3956">
          <w:rPr>
            <w:sz w:val="18"/>
          </w:rPr>
          <w:fldChar w:fldCharType="separate"/>
        </w:r>
        <w:r w:rsidR="000B2656">
          <w:rPr>
            <w:noProof/>
            <w:sz w:val="18"/>
          </w:rPr>
          <w:t>1</w:t>
        </w:r>
        <w:r w:rsidRPr="00FA3956">
          <w:rPr>
            <w:sz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950" w:rsidRDefault="00987950" w:rsidP="00FA3956">
      <w:pPr>
        <w:spacing w:after="0" w:line="240" w:lineRule="auto"/>
      </w:pPr>
      <w:r>
        <w:separator/>
      </w:r>
    </w:p>
  </w:footnote>
  <w:footnote w:type="continuationSeparator" w:id="1">
    <w:p w:rsidR="00987950" w:rsidRDefault="00987950" w:rsidP="00FA3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69C"/>
    <w:multiLevelType w:val="multilevel"/>
    <w:tmpl w:val="16BC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·"/>
      <w:lvlJc w:val="left"/>
      <w:pPr>
        <w:ind w:left="1695" w:hanging="615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40F48"/>
    <w:multiLevelType w:val="hybridMultilevel"/>
    <w:tmpl w:val="E5BCFB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3F453E"/>
    <w:multiLevelType w:val="hybridMultilevel"/>
    <w:tmpl w:val="18DAB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E60E0"/>
    <w:multiLevelType w:val="hybridMultilevel"/>
    <w:tmpl w:val="77A80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922BE"/>
    <w:multiLevelType w:val="hybridMultilevel"/>
    <w:tmpl w:val="A4B2F164"/>
    <w:lvl w:ilvl="0" w:tplc="70CCB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42C4F"/>
    <w:multiLevelType w:val="hybridMultilevel"/>
    <w:tmpl w:val="69E844EE"/>
    <w:lvl w:ilvl="0" w:tplc="7A8021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80801"/>
    <w:multiLevelType w:val="hybridMultilevel"/>
    <w:tmpl w:val="56E63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86EA9"/>
    <w:multiLevelType w:val="hybridMultilevel"/>
    <w:tmpl w:val="213EB9A0"/>
    <w:lvl w:ilvl="0" w:tplc="E08C1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70C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60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D4B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2C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580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ED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CCD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9EA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B1D0F47"/>
    <w:multiLevelType w:val="hybridMultilevel"/>
    <w:tmpl w:val="4778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C440E0"/>
    <w:multiLevelType w:val="multilevel"/>
    <w:tmpl w:val="535E9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34511E"/>
    <w:multiLevelType w:val="hybridMultilevel"/>
    <w:tmpl w:val="0DE21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96B43"/>
    <w:multiLevelType w:val="hybridMultilevel"/>
    <w:tmpl w:val="215AFA5E"/>
    <w:lvl w:ilvl="0" w:tplc="23EA366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464646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F1D"/>
    <w:rsid w:val="00006C88"/>
    <w:rsid w:val="000244B6"/>
    <w:rsid w:val="00030F30"/>
    <w:rsid w:val="00051272"/>
    <w:rsid w:val="000A4CFB"/>
    <w:rsid w:val="000A6157"/>
    <w:rsid w:val="000B2656"/>
    <w:rsid w:val="0010028F"/>
    <w:rsid w:val="0014367C"/>
    <w:rsid w:val="00184B92"/>
    <w:rsid w:val="00185BF8"/>
    <w:rsid w:val="001C4D91"/>
    <w:rsid w:val="001C53B8"/>
    <w:rsid w:val="001E4D80"/>
    <w:rsid w:val="002054FA"/>
    <w:rsid w:val="00227706"/>
    <w:rsid w:val="0024443D"/>
    <w:rsid w:val="0027095A"/>
    <w:rsid w:val="002B2209"/>
    <w:rsid w:val="002B2457"/>
    <w:rsid w:val="002B50BE"/>
    <w:rsid w:val="002C7BD0"/>
    <w:rsid w:val="002D6562"/>
    <w:rsid w:val="002F29CF"/>
    <w:rsid w:val="00313F63"/>
    <w:rsid w:val="003A4295"/>
    <w:rsid w:val="003D3E66"/>
    <w:rsid w:val="003D4BD3"/>
    <w:rsid w:val="00400661"/>
    <w:rsid w:val="0040750F"/>
    <w:rsid w:val="00415575"/>
    <w:rsid w:val="004302AF"/>
    <w:rsid w:val="00461A19"/>
    <w:rsid w:val="004655D3"/>
    <w:rsid w:val="004C69C1"/>
    <w:rsid w:val="004F6390"/>
    <w:rsid w:val="005017E0"/>
    <w:rsid w:val="005B118C"/>
    <w:rsid w:val="005D00EE"/>
    <w:rsid w:val="005D7C09"/>
    <w:rsid w:val="006260E9"/>
    <w:rsid w:val="00645C29"/>
    <w:rsid w:val="006468D3"/>
    <w:rsid w:val="00653B02"/>
    <w:rsid w:val="006623BA"/>
    <w:rsid w:val="006769B9"/>
    <w:rsid w:val="006A5494"/>
    <w:rsid w:val="006B0603"/>
    <w:rsid w:val="006B6AB9"/>
    <w:rsid w:val="006C1DE2"/>
    <w:rsid w:val="00711C68"/>
    <w:rsid w:val="00724434"/>
    <w:rsid w:val="00726549"/>
    <w:rsid w:val="007364E8"/>
    <w:rsid w:val="0075682D"/>
    <w:rsid w:val="007601D7"/>
    <w:rsid w:val="007730F7"/>
    <w:rsid w:val="00794A55"/>
    <w:rsid w:val="00796BB6"/>
    <w:rsid w:val="007C0D99"/>
    <w:rsid w:val="007E35D7"/>
    <w:rsid w:val="007E50EC"/>
    <w:rsid w:val="00830CCC"/>
    <w:rsid w:val="00855733"/>
    <w:rsid w:val="00860F38"/>
    <w:rsid w:val="00885D1F"/>
    <w:rsid w:val="008866E8"/>
    <w:rsid w:val="008A0E9D"/>
    <w:rsid w:val="008B0625"/>
    <w:rsid w:val="008B37B9"/>
    <w:rsid w:val="00910B63"/>
    <w:rsid w:val="00964811"/>
    <w:rsid w:val="00987950"/>
    <w:rsid w:val="009D6DB6"/>
    <w:rsid w:val="00A21DB2"/>
    <w:rsid w:val="00A22969"/>
    <w:rsid w:val="00A2677E"/>
    <w:rsid w:val="00A35D08"/>
    <w:rsid w:val="00A81476"/>
    <w:rsid w:val="00AA053A"/>
    <w:rsid w:val="00AA0C2F"/>
    <w:rsid w:val="00AB5AF3"/>
    <w:rsid w:val="00AC1447"/>
    <w:rsid w:val="00AE4688"/>
    <w:rsid w:val="00B03CF4"/>
    <w:rsid w:val="00B41F1D"/>
    <w:rsid w:val="00B45117"/>
    <w:rsid w:val="00B7798A"/>
    <w:rsid w:val="00B91162"/>
    <w:rsid w:val="00BA670C"/>
    <w:rsid w:val="00BB1B82"/>
    <w:rsid w:val="00BC61AA"/>
    <w:rsid w:val="00BD130F"/>
    <w:rsid w:val="00BE3939"/>
    <w:rsid w:val="00C429FE"/>
    <w:rsid w:val="00C526F9"/>
    <w:rsid w:val="00C95DA2"/>
    <w:rsid w:val="00CC08BF"/>
    <w:rsid w:val="00CC3D04"/>
    <w:rsid w:val="00D22BC4"/>
    <w:rsid w:val="00D4160A"/>
    <w:rsid w:val="00D71594"/>
    <w:rsid w:val="00D933A4"/>
    <w:rsid w:val="00DC036C"/>
    <w:rsid w:val="00DC223C"/>
    <w:rsid w:val="00DC79AE"/>
    <w:rsid w:val="00E15333"/>
    <w:rsid w:val="00E34385"/>
    <w:rsid w:val="00E93B9B"/>
    <w:rsid w:val="00EC4F3C"/>
    <w:rsid w:val="00F25865"/>
    <w:rsid w:val="00F649E1"/>
    <w:rsid w:val="00F719EF"/>
    <w:rsid w:val="00F747CD"/>
    <w:rsid w:val="00F87341"/>
    <w:rsid w:val="00F95DAB"/>
    <w:rsid w:val="00F9727F"/>
    <w:rsid w:val="00FA3956"/>
    <w:rsid w:val="00FA3A0A"/>
    <w:rsid w:val="00FB543D"/>
    <w:rsid w:val="00FF3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F1D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F6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4D91"/>
    <w:rPr>
      <w:b/>
      <w:bCs/>
    </w:rPr>
  </w:style>
  <w:style w:type="character" w:styleId="a6">
    <w:name w:val="Emphasis"/>
    <w:basedOn w:val="a0"/>
    <w:uiPriority w:val="20"/>
    <w:qFormat/>
    <w:rsid w:val="001C4D91"/>
    <w:rPr>
      <w:i/>
      <w:iCs/>
    </w:rPr>
  </w:style>
  <w:style w:type="paragraph" w:styleId="a7">
    <w:name w:val="List Paragraph"/>
    <w:basedOn w:val="a"/>
    <w:uiPriority w:val="34"/>
    <w:qFormat/>
    <w:rsid w:val="001C4D91"/>
    <w:pPr>
      <w:ind w:left="720"/>
      <w:contextualSpacing/>
    </w:pPr>
  </w:style>
  <w:style w:type="paragraph" w:customStyle="1" w:styleId="blockblock-3c">
    <w:name w:val="block__block-3c"/>
    <w:basedOn w:val="a"/>
    <w:rsid w:val="00051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85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5BF8"/>
  </w:style>
  <w:style w:type="character" w:styleId="a8">
    <w:name w:val="FollowedHyperlink"/>
    <w:basedOn w:val="a0"/>
    <w:uiPriority w:val="99"/>
    <w:semiHidden/>
    <w:unhideWhenUsed/>
    <w:rsid w:val="00AA0C2F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0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028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A3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A3956"/>
  </w:style>
  <w:style w:type="paragraph" w:styleId="ad">
    <w:name w:val="footer"/>
    <w:basedOn w:val="a"/>
    <w:link w:val="ae"/>
    <w:uiPriority w:val="99"/>
    <w:unhideWhenUsed/>
    <w:rsid w:val="00FA3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A39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F1D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F6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4D91"/>
    <w:rPr>
      <w:b/>
      <w:bCs/>
    </w:rPr>
  </w:style>
  <w:style w:type="character" w:styleId="a6">
    <w:name w:val="Emphasis"/>
    <w:basedOn w:val="a0"/>
    <w:uiPriority w:val="20"/>
    <w:qFormat/>
    <w:rsid w:val="001C4D91"/>
    <w:rPr>
      <w:i/>
      <w:iCs/>
    </w:rPr>
  </w:style>
  <w:style w:type="paragraph" w:styleId="a7">
    <w:name w:val="List Paragraph"/>
    <w:basedOn w:val="a"/>
    <w:uiPriority w:val="34"/>
    <w:qFormat/>
    <w:rsid w:val="001C4D91"/>
    <w:pPr>
      <w:ind w:left="720"/>
      <w:contextualSpacing/>
    </w:pPr>
  </w:style>
  <w:style w:type="paragraph" w:customStyle="1" w:styleId="blockblock-3c">
    <w:name w:val="block__block-3c"/>
    <w:basedOn w:val="a"/>
    <w:rsid w:val="00051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85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5BF8"/>
  </w:style>
  <w:style w:type="character" w:styleId="a8">
    <w:name w:val="FollowedHyperlink"/>
    <w:basedOn w:val="a0"/>
    <w:uiPriority w:val="99"/>
    <w:semiHidden/>
    <w:unhideWhenUsed/>
    <w:rsid w:val="00AA0C2F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0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028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A3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A3956"/>
  </w:style>
  <w:style w:type="paragraph" w:styleId="ad">
    <w:name w:val="footer"/>
    <w:basedOn w:val="a"/>
    <w:link w:val="ae"/>
    <w:uiPriority w:val="99"/>
    <w:unhideWhenUsed/>
    <w:rsid w:val="00FA3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A3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800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795583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6573480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5541239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282694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95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0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8571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6441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60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4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spas-extreme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psi.mchs.gov.ru/p/dobrovolt/vserossijskij_proekt_nauchis_spasat_zhizn" TargetMode="Externa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D%D1%82%D0%B5%D1%80%D0%BD%D0%B5%D1%82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eiok.72to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school-of-safety.ru/" TargetMode="External"/><Relationship Id="rId37" Type="http://schemas.openxmlformats.org/officeDocument/2006/relationships/image" Target="media/image17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1%82%D0%BE%D0%B2%D1%8B%D0%B9_%D1%82%D0%B5%D0%BB%D0%B5%D1%84%D0%BE%D0%BD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72.mchs.gov.ru/deyatelnost/bezopasnost-grazhdan" TargetMode="External"/><Relationship Id="rId36" Type="http://schemas.openxmlformats.org/officeDocument/2006/relationships/hyperlink" Target="http://yandex.ru/clck/jsredir?from=yandex.ru%3Bsearch%2F%3Bweb%3B%3B&amp;text=&amp;etext=2202.zwX9r62oFaXOlWJbTCpGbHo7AVDjkSQ371CTR-rn_lHgSTPE7sNNUUl-p4XSaMnJKHmn6WjfBspeW-Tc7urYUEMgm22lCqcbKLbIiea4h4Uc-UYT09Bxl06hvz0C0WWld2ZuZGdsY2NrcHppZWx1cw.23a940684bfa336464c023cdd6d44c76773432f6&amp;uuid=&amp;state=jLT9ScZ_wbo,&amp;&amp;cst=AiuY0DBWFJ4BWM_uhLTTxHYhqlRIqBe6J2tj3Y5qAJG_Q7rCAXi8dLbvp-zNUE-zIKqhElY7Wa2OrsV1Q5EPSLcE4NAykHbngPnh4kRRA1TF_ldNkX3LWfvfWo6HK7erW2iLLibNsfr9axXziX_Ygl5n6RzYUp41rjqFLPMWnhb-BwpX_TuswTIDNS-avmFB70mBGassjn_3bDp7D0NVAIlZk8zmO3gkk-1GPfBJ0PFm3zOC2b5D_QD9hHBAoi8wxyTjGjp81eWBHz67-dDhXO8xqtNRLsQkqkigoj0xRjJByJodFXJPe43HUtwvZz2JhwN_DSnNWtKvbFifo-QFvhRkoLRNZK8Y7CU5zvSbRQzWn4f8LHD5qKhd4hOPrvgrhTTBgm7p7k_45iH-692hAWlGOCgsxiOpQhRAJNco4wNSWCdQKweVmW2G6LgBNAmitKJBE0GgHzYjpK8SOHayFg,,&amp;data=UlNrNmk5WktYejY4cHFySjRXSWhXRlRUQklpRE1NV0xDRkQtV0R6Tlc5WE9paXZDWDJNLUxhZlJ5bEFBUFpobThvWV96ZkNJcEhkd3luSzJUazRFSWJkSlc1R0xqc2djTGxjdWZoanhDQzJUc1Z2dkt3SHRvZyws&amp;sign=ce0ecb0afb87a98c51d249dbcb6ed29f&amp;keyno=0&amp;b64e=2&amp;ref=orjY4mGPRjk5boDnW0uvlrrd71vZw9kp87BEbQowJJpuG1NW52QVi1IAV-ImOXL5lCc1Uv_7VD50iRufYQW7wZn51ajTzXx54PzvTZVKJwWutxF9C2n7yQrD2zab7NWlwk-Cxlmei4G2FxOYEO7tS8dIIMBHZJnhmPnVp0iN3Ilf-U9qEUPtj_qs7J6yQscDTETHw47gGmsa4lE7a2YoUX7tte_1Y9uRZAClQ3XyIRjZEnij8JE9lq1LkzIcccGST_noU_owfdPJiSgP7950aABLDELNv8ezTBH-OXwxH85PrcD76Fde47WyvBe_pqEUF0TaBypUDcSSNUoPyDVcQxmU6e9lAAUJKC5tb3BpZ__ggtyRtrBjIEeXdjUNLQufbmziIxmkrWgMLpksUWPOFVvVM00cs1Or&amp;l10n=ru&amp;cts=1612931088720%40%40events%3D%5B%7B%22event%22%3A%22click%22%2C%22id%22%3A%22j89g31%22%2C%22cts%22%3A1612931088720%2C%22fast%22%3A%7B%22organic%22%3A1%7D%2C%22service%22%3A%22web%22%2C%22event-id%22%3A%22kkyxix5c2f%22%7D%5D&amp;mc=3.214965763261274&amp;hdtime=21939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vdpo.ru/main/yunii-pozharn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0%D0%BD%D0%B3%D0%BB%D0%B8%D0%B9%D1%81%D0%BA%D0%B8%D0%B9_%D1%8F%D0%B7%D1%8B%D0%BA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mchs.gov.ru/chek-listy/tvoya-bezopasnost-v-tvoih-rukah" TargetMode="External"/><Relationship Id="rId30" Type="http://schemas.openxmlformats.org/officeDocument/2006/relationships/hyperlink" Target="https://xn--d1ahba2alia5i.xn--p1ai/" TargetMode="External"/><Relationship Id="rId35" Type="http://schemas.openxmlformats.org/officeDocument/2006/relationships/hyperlink" Target="http://gimsyaroslavl.narod.ru/Rescuer/Rescuers_Guidebook/ch1_menu.htm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59109-6EBD-4EF7-89A2-E21FBB8F8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3605</Words>
  <Characters>20550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cp:lastPrinted>2024-05-07T03:53:00Z</cp:lastPrinted>
  <dcterms:created xsi:type="dcterms:W3CDTF">2025-02-05T09:07:00Z</dcterms:created>
  <dcterms:modified xsi:type="dcterms:W3CDTF">2025-02-05T09:07:00Z</dcterms:modified>
</cp:coreProperties>
</file>